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F96" w:rsidRPr="00D80F96" w:rsidRDefault="00D80F96" w:rsidP="00D80F96">
      <w:pPr>
        <w:jc w:val="center"/>
        <w:rPr>
          <w:rFonts w:ascii="微软雅黑" w:eastAsia="微软雅黑" w:hAnsi="微软雅黑" w:cs="宋体"/>
          <w:b/>
          <w:kern w:val="0"/>
          <w:sz w:val="36"/>
          <w:szCs w:val="36"/>
        </w:rPr>
      </w:pPr>
      <w:r w:rsidRPr="00D80F96">
        <w:rPr>
          <w:rFonts w:ascii="微软雅黑" w:eastAsia="微软雅黑" w:hAnsi="微软雅黑" w:cs="宋体" w:hint="eastAsia"/>
          <w:b/>
          <w:kern w:val="0"/>
          <w:sz w:val="36"/>
          <w:szCs w:val="36"/>
        </w:rPr>
        <w:t>强化高职教育体系建设，提升适应社会需求能力</w:t>
      </w:r>
    </w:p>
    <w:p w:rsidR="00D80F96" w:rsidRPr="00D80F96" w:rsidRDefault="00D80F96" w:rsidP="00D80F96">
      <w:pPr>
        <w:jc w:val="center"/>
        <w:rPr>
          <w:rFonts w:ascii="宋体" w:hAnsi="宋体" w:cs="宋体"/>
          <w:kern w:val="0"/>
          <w:sz w:val="32"/>
          <w:szCs w:val="32"/>
        </w:rPr>
      </w:pPr>
      <w:r w:rsidRPr="00D80F96">
        <w:rPr>
          <w:rFonts w:ascii="宋体" w:hAnsi="宋体" w:cs="宋体"/>
          <w:kern w:val="0"/>
          <w:sz w:val="32"/>
          <w:szCs w:val="32"/>
        </w:rPr>
        <w:t>—-</w:t>
      </w:r>
      <w:r w:rsidRPr="00D80F96">
        <w:rPr>
          <w:rFonts w:ascii="宋体" w:hAnsi="宋体" w:cs="宋体" w:hint="eastAsia"/>
          <w:kern w:val="0"/>
          <w:sz w:val="32"/>
          <w:szCs w:val="32"/>
        </w:rPr>
        <w:t>惠州经济职业技术学院适应社会需求能力自评报告</w:t>
      </w:r>
    </w:p>
    <w:p w:rsidR="00D80F96" w:rsidRPr="007D777E" w:rsidRDefault="00D80F96" w:rsidP="00D80F96">
      <w:pPr>
        <w:spacing w:line="360" w:lineRule="auto"/>
        <w:ind w:right="-100" w:firstLineChars="995" w:firstLine="3596"/>
        <w:rPr>
          <w:rFonts w:ascii="宋体" w:cs="宋体"/>
          <w:b/>
          <w:kern w:val="0"/>
          <w:sz w:val="36"/>
          <w:szCs w:val="36"/>
        </w:rPr>
      </w:pPr>
      <w:r w:rsidRPr="001545F9">
        <w:rPr>
          <w:rFonts w:ascii="宋体" w:cs="宋体" w:hint="eastAsia"/>
          <w:b/>
          <w:kern w:val="0"/>
          <w:sz w:val="36"/>
          <w:szCs w:val="36"/>
        </w:rPr>
        <w:t>目</w:t>
      </w:r>
      <w:r>
        <w:rPr>
          <w:rFonts w:ascii="宋体" w:cs="宋体"/>
          <w:b/>
          <w:kern w:val="0"/>
          <w:sz w:val="36"/>
          <w:szCs w:val="36"/>
        </w:rPr>
        <w:t xml:space="preserve">  </w:t>
      </w:r>
      <w:r w:rsidRPr="001545F9">
        <w:rPr>
          <w:rFonts w:ascii="宋体" w:cs="宋体" w:hint="eastAsia"/>
          <w:b/>
          <w:kern w:val="0"/>
          <w:sz w:val="36"/>
          <w:szCs w:val="36"/>
        </w:rPr>
        <w:t>录</w:t>
      </w:r>
    </w:p>
    <w:p w:rsidR="00D80F96" w:rsidRPr="00F91B58" w:rsidRDefault="00D80F96" w:rsidP="00D80F96">
      <w:pPr>
        <w:spacing w:line="360" w:lineRule="auto"/>
        <w:ind w:right="-100"/>
        <w:rPr>
          <w:rFonts w:ascii="宋体" w:cs="宋体"/>
          <w:b/>
          <w:kern w:val="0"/>
          <w:sz w:val="32"/>
          <w:szCs w:val="32"/>
        </w:rPr>
      </w:pPr>
      <w:r w:rsidRPr="00F91B58">
        <w:rPr>
          <w:rFonts w:ascii="宋体" w:hAnsi="宋体" w:cs="宋体" w:hint="eastAsia"/>
          <w:b/>
          <w:kern w:val="0"/>
          <w:sz w:val="32"/>
          <w:szCs w:val="32"/>
        </w:rPr>
        <w:t>一、夯实办学基础能力，教学条件日臻完善</w:t>
      </w:r>
    </w:p>
    <w:p w:rsidR="00D80F96" w:rsidRPr="00D80F96" w:rsidRDefault="00D80F96" w:rsidP="00D80F96">
      <w:pPr>
        <w:spacing w:line="360" w:lineRule="auto"/>
        <w:ind w:firstLineChars="100" w:firstLine="320"/>
        <w:rPr>
          <w:rFonts w:ascii="宋体"/>
          <w:sz w:val="32"/>
          <w:szCs w:val="32"/>
        </w:rPr>
      </w:pPr>
      <w:r w:rsidRPr="00D80F96">
        <w:rPr>
          <w:rFonts w:ascii="宋体" w:hAnsi="宋体" w:hint="eastAsia"/>
          <w:sz w:val="32"/>
          <w:szCs w:val="32"/>
        </w:rPr>
        <w:t>（一）基础设施建设逐步提速</w:t>
      </w:r>
      <w:r w:rsidR="009D3964">
        <w:rPr>
          <w:rFonts w:ascii="宋体" w:hint="eastAsia"/>
          <w:sz w:val="32"/>
          <w:szCs w:val="32"/>
        </w:rPr>
        <w:t xml:space="preserve"> </w:t>
      </w:r>
      <w:r>
        <w:rPr>
          <w:rFonts w:ascii="宋体" w:hint="eastAsia"/>
          <w:sz w:val="32"/>
          <w:szCs w:val="32"/>
        </w:rPr>
        <w:t>……</w:t>
      </w:r>
      <w:proofErr w:type="gramStart"/>
      <w:r>
        <w:rPr>
          <w:rFonts w:ascii="宋体" w:hint="eastAsia"/>
          <w:sz w:val="32"/>
          <w:szCs w:val="32"/>
        </w:rPr>
        <w:t>…</w:t>
      </w:r>
      <w:r w:rsidRPr="00D80F96">
        <w:rPr>
          <w:rFonts w:ascii="宋体" w:hint="eastAsia"/>
          <w:sz w:val="32"/>
          <w:szCs w:val="32"/>
        </w:rPr>
        <w:t>……………………</w:t>
      </w:r>
      <w:proofErr w:type="gramEnd"/>
      <w:r w:rsidRPr="00D80F96">
        <w:rPr>
          <w:rFonts w:ascii="宋体"/>
          <w:sz w:val="32"/>
          <w:szCs w:val="32"/>
        </w:rPr>
        <w:t>1</w:t>
      </w:r>
    </w:p>
    <w:p w:rsidR="00D80F96" w:rsidRPr="00D80F96" w:rsidRDefault="00D80F96" w:rsidP="00D80F96">
      <w:pPr>
        <w:widowControl/>
        <w:snapToGrid w:val="0"/>
        <w:spacing w:line="360" w:lineRule="auto"/>
        <w:ind w:rightChars="-100" w:right="-210" w:firstLineChars="100" w:firstLine="320"/>
        <w:rPr>
          <w:rFonts w:ascii="宋体" w:cs="宋体"/>
          <w:spacing w:val="2"/>
          <w:position w:val="-2"/>
          <w:sz w:val="32"/>
          <w:szCs w:val="32"/>
        </w:rPr>
      </w:pPr>
      <w:r w:rsidRPr="00D80F96">
        <w:rPr>
          <w:rFonts w:hint="eastAsia"/>
          <w:sz w:val="32"/>
          <w:szCs w:val="32"/>
        </w:rPr>
        <w:t>（二）信息化教学条件不断改善</w:t>
      </w:r>
      <w:r w:rsidR="009D3964">
        <w:rPr>
          <w:rFonts w:ascii="宋体" w:hint="eastAsia"/>
          <w:sz w:val="32"/>
          <w:szCs w:val="32"/>
        </w:rPr>
        <w:t xml:space="preserve"> </w:t>
      </w:r>
      <w:r w:rsidRPr="00D80F96">
        <w:rPr>
          <w:rFonts w:ascii="宋体" w:hint="eastAsia"/>
          <w:sz w:val="32"/>
          <w:szCs w:val="32"/>
        </w:rPr>
        <w:t>……</w:t>
      </w:r>
      <w:proofErr w:type="gramStart"/>
      <w:r w:rsidRPr="00D80F96">
        <w:rPr>
          <w:rFonts w:ascii="宋体" w:hint="eastAsia"/>
          <w:sz w:val="32"/>
          <w:szCs w:val="32"/>
        </w:rPr>
        <w:t>……………………</w:t>
      </w:r>
      <w:proofErr w:type="gramEnd"/>
      <w:r w:rsidRPr="00D80F96">
        <w:rPr>
          <w:rFonts w:ascii="宋体" w:hAnsi="宋体"/>
          <w:sz w:val="32"/>
          <w:szCs w:val="32"/>
        </w:rPr>
        <w:t>2</w:t>
      </w:r>
    </w:p>
    <w:p w:rsidR="00D80F96" w:rsidRDefault="00D80F96" w:rsidP="00D80F96">
      <w:pPr>
        <w:widowControl/>
        <w:snapToGrid w:val="0"/>
        <w:spacing w:line="360" w:lineRule="auto"/>
        <w:ind w:rightChars="-100" w:right="-210"/>
        <w:rPr>
          <w:rFonts w:ascii="宋体" w:cs="宋体"/>
          <w:spacing w:val="2"/>
          <w:position w:val="-2"/>
          <w:sz w:val="32"/>
          <w:szCs w:val="32"/>
        </w:rPr>
      </w:pPr>
      <w:r>
        <w:rPr>
          <w:rFonts w:ascii="宋体" w:hAnsi="宋体" w:cs="宋体" w:hint="eastAsia"/>
          <w:b/>
          <w:kern w:val="0"/>
          <w:sz w:val="32"/>
          <w:szCs w:val="32"/>
        </w:rPr>
        <w:t>二、重视“双师”队伍建设，</w:t>
      </w:r>
      <w:r w:rsidRPr="00A471D1">
        <w:rPr>
          <w:rFonts w:ascii="宋体" w:hAnsi="宋体" w:cs="宋体" w:hint="eastAsia"/>
          <w:b/>
          <w:kern w:val="0"/>
          <w:sz w:val="32"/>
          <w:szCs w:val="32"/>
        </w:rPr>
        <w:t>师</w:t>
      </w:r>
      <w:r>
        <w:rPr>
          <w:rFonts w:ascii="宋体" w:hAnsi="宋体" w:cs="宋体" w:hint="eastAsia"/>
          <w:b/>
          <w:kern w:val="0"/>
          <w:sz w:val="32"/>
          <w:szCs w:val="32"/>
        </w:rPr>
        <w:t>资</w:t>
      </w:r>
      <w:r w:rsidRPr="00A471D1">
        <w:rPr>
          <w:rFonts w:ascii="宋体" w:hAnsi="宋体" w:cs="宋体" w:hint="eastAsia"/>
          <w:b/>
          <w:kern w:val="0"/>
          <w:sz w:val="32"/>
          <w:szCs w:val="32"/>
        </w:rPr>
        <w:t>结构持续优化</w:t>
      </w:r>
    </w:p>
    <w:p w:rsidR="00D80F96" w:rsidRDefault="00773F2C" w:rsidP="00EF52A4">
      <w:pPr>
        <w:widowControl/>
        <w:snapToGrid w:val="0"/>
        <w:spacing w:line="360" w:lineRule="auto"/>
        <w:ind w:firstLineChars="100" w:firstLine="320"/>
        <w:rPr>
          <w:rFonts w:ascii="宋体" w:cs="仿宋_GB2312"/>
          <w:color w:val="000000"/>
          <w:sz w:val="32"/>
          <w:szCs w:val="32"/>
        </w:rPr>
      </w:pPr>
      <w:r>
        <w:rPr>
          <w:rFonts w:ascii="宋体" w:hAnsi="宋体" w:cs="仿宋_GB2312" w:hint="eastAsia"/>
          <w:color w:val="000000"/>
          <w:sz w:val="32"/>
          <w:szCs w:val="32"/>
        </w:rPr>
        <w:t>（一）</w:t>
      </w:r>
      <w:r w:rsidR="00D80F96" w:rsidRPr="00D80F96">
        <w:rPr>
          <w:rFonts w:ascii="宋体" w:hAnsi="宋体" w:cs="仿宋_GB2312" w:hint="eastAsia"/>
          <w:color w:val="000000"/>
          <w:sz w:val="32"/>
          <w:szCs w:val="32"/>
        </w:rPr>
        <w:t>常态进行师德教育</w:t>
      </w:r>
      <w:r w:rsidR="00EF52A4">
        <w:rPr>
          <w:rFonts w:ascii="宋体" w:hAnsi="宋体" w:cs="仿宋_GB2312" w:hint="eastAsia"/>
          <w:color w:val="000000"/>
          <w:sz w:val="32"/>
          <w:szCs w:val="32"/>
        </w:rPr>
        <w:t xml:space="preserve"> </w:t>
      </w:r>
      <w:r w:rsidR="00D80F96" w:rsidRPr="00D80F96">
        <w:rPr>
          <w:rFonts w:ascii="宋体" w:hint="eastAsia"/>
          <w:sz w:val="32"/>
          <w:szCs w:val="32"/>
        </w:rPr>
        <w:t>……</w:t>
      </w:r>
      <w:proofErr w:type="gramStart"/>
      <w:r w:rsidR="00EF52A4">
        <w:rPr>
          <w:rFonts w:ascii="宋体" w:cs="仿宋_GB2312" w:hint="eastAsia"/>
          <w:color w:val="000000"/>
          <w:sz w:val="32"/>
          <w:szCs w:val="32"/>
        </w:rPr>
        <w:t>………</w:t>
      </w:r>
      <w:r w:rsidR="00D80F96" w:rsidRPr="00D80F96">
        <w:rPr>
          <w:rFonts w:ascii="宋体" w:cs="仿宋_GB2312" w:hint="eastAsia"/>
          <w:color w:val="000000"/>
          <w:sz w:val="32"/>
          <w:szCs w:val="32"/>
        </w:rPr>
        <w:t>……………………</w:t>
      </w:r>
      <w:proofErr w:type="gramEnd"/>
      <w:r w:rsidR="00D80F96" w:rsidRPr="00D80F96">
        <w:rPr>
          <w:rFonts w:ascii="宋体" w:cs="仿宋_GB2312"/>
          <w:color w:val="000000"/>
          <w:sz w:val="32"/>
          <w:szCs w:val="32"/>
        </w:rPr>
        <w:t>4</w:t>
      </w:r>
    </w:p>
    <w:p w:rsidR="009D3964" w:rsidRDefault="009D3964" w:rsidP="009D3964">
      <w:pPr>
        <w:widowControl/>
        <w:snapToGrid w:val="0"/>
        <w:spacing w:line="360" w:lineRule="auto"/>
        <w:ind w:firstLineChars="100" w:firstLine="320"/>
        <w:rPr>
          <w:rFonts w:ascii="宋体"/>
          <w:color w:val="000000"/>
          <w:sz w:val="32"/>
          <w:szCs w:val="32"/>
        </w:rPr>
      </w:pPr>
      <w:r>
        <w:rPr>
          <w:rFonts w:ascii="宋体" w:cs="仿宋_GB2312" w:hint="eastAsia"/>
          <w:color w:val="000000"/>
          <w:sz w:val="32"/>
          <w:szCs w:val="32"/>
        </w:rPr>
        <w:t>（二）</w:t>
      </w:r>
      <w:r w:rsidRPr="00D80F96">
        <w:rPr>
          <w:rFonts w:ascii="宋体" w:hAnsi="宋体" w:hint="eastAsia"/>
          <w:color w:val="000000"/>
          <w:sz w:val="32"/>
          <w:szCs w:val="32"/>
        </w:rPr>
        <w:t xml:space="preserve">多途径增强教师业务素质 </w:t>
      </w:r>
      <w:r w:rsidRPr="00D80F96">
        <w:rPr>
          <w:rFonts w:ascii="宋体" w:hint="eastAsia"/>
          <w:color w:val="000000"/>
          <w:sz w:val="32"/>
          <w:szCs w:val="32"/>
        </w:rPr>
        <w:t>……</w:t>
      </w:r>
      <w:proofErr w:type="gramStart"/>
      <w:r w:rsidRPr="00D80F96">
        <w:rPr>
          <w:rFonts w:ascii="宋体" w:hint="eastAsia"/>
          <w:color w:val="000000"/>
          <w:sz w:val="32"/>
          <w:szCs w:val="32"/>
        </w:rPr>
        <w:t>……………………</w:t>
      </w:r>
      <w:proofErr w:type="gramEnd"/>
      <w:r w:rsidRPr="00D80F96">
        <w:rPr>
          <w:rFonts w:ascii="宋体"/>
          <w:color w:val="000000"/>
          <w:sz w:val="32"/>
          <w:szCs w:val="32"/>
        </w:rPr>
        <w:t>4</w:t>
      </w:r>
    </w:p>
    <w:p w:rsidR="009D3964" w:rsidRPr="00D80F96" w:rsidRDefault="009D3964" w:rsidP="009D3964">
      <w:pPr>
        <w:widowControl/>
        <w:snapToGrid w:val="0"/>
        <w:spacing w:line="360" w:lineRule="auto"/>
        <w:ind w:firstLineChars="100" w:firstLine="320"/>
        <w:rPr>
          <w:rFonts w:ascii="宋体" w:cs="宋体"/>
          <w:spacing w:val="2"/>
          <w:position w:val="-2"/>
          <w:sz w:val="32"/>
          <w:szCs w:val="32"/>
        </w:rPr>
      </w:pPr>
      <w:r>
        <w:rPr>
          <w:rFonts w:ascii="宋体" w:hint="eastAsia"/>
          <w:color w:val="000000"/>
          <w:sz w:val="32"/>
          <w:szCs w:val="32"/>
        </w:rPr>
        <w:t>（三）</w:t>
      </w:r>
      <w:r w:rsidRPr="00D80F96">
        <w:rPr>
          <w:rFonts w:ascii="宋体" w:hAnsi="宋体" w:cs="仿宋_GB2312" w:hint="eastAsia"/>
          <w:color w:val="000000"/>
          <w:sz w:val="32"/>
          <w:szCs w:val="32"/>
        </w:rPr>
        <w:t>积极引进、外</w:t>
      </w:r>
      <w:r w:rsidRPr="00D80F96">
        <w:rPr>
          <w:rFonts w:ascii="宋体" w:hAnsi="宋体" w:hint="eastAsia"/>
          <w:spacing w:val="2"/>
          <w:position w:val="-2"/>
          <w:sz w:val="32"/>
          <w:szCs w:val="32"/>
        </w:rPr>
        <w:t>聘</w:t>
      </w:r>
      <w:r w:rsidRPr="00D80F96">
        <w:rPr>
          <w:rFonts w:ascii="宋体" w:hAnsi="宋体" w:cs="仿宋_GB2312" w:hint="eastAsia"/>
          <w:color w:val="000000"/>
          <w:sz w:val="32"/>
          <w:szCs w:val="32"/>
        </w:rPr>
        <w:t>专业人才</w:t>
      </w:r>
      <w:r w:rsidRPr="00D80F96">
        <w:rPr>
          <w:rFonts w:ascii="宋体" w:hAnsi="宋体" w:cs="仿宋_GB2312"/>
          <w:color w:val="000000"/>
          <w:sz w:val="32"/>
          <w:szCs w:val="32"/>
        </w:rPr>
        <w:t xml:space="preserve"> </w:t>
      </w:r>
      <w:r>
        <w:rPr>
          <w:rFonts w:ascii="宋体" w:cs="仿宋_GB2312" w:hint="eastAsia"/>
          <w:color w:val="000000"/>
          <w:sz w:val="32"/>
          <w:szCs w:val="32"/>
        </w:rPr>
        <w:t>……</w:t>
      </w:r>
      <w:proofErr w:type="gramStart"/>
      <w:r>
        <w:rPr>
          <w:rFonts w:ascii="宋体" w:cs="仿宋_GB2312" w:hint="eastAsia"/>
          <w:color w:val="000000"/>
          <w:sz w:val="32"/>
          <w:szCs w:val="32"/>
        </w:rPr>
        <w:t>…………</w:t>
      </w:r>
      <w:r w:rsidRPr="00D80F96">
        <w:rPr>
          <w:rFonts w:ascii="宋体" w:cs="仿宋_GB2312" w:hint="eastAsia"/>
          <w:color w:val="000000"/>
          <w:sz w:val="32"/>
          <w:szCs w:val="32"/>
        </w:rPr>
        <w:t>…………</w:t>
      </w:r>
      <w:proofErr w:type="gramEnd"/>
      <w:r w:rsidRPr="00D80F96">
        <w:rPr>
          <w:rFonts w:ascii="宋体" w:cs="仿宋_GB2312"/>
          <w:color w:val="000000"/>
          <w:sz w:val="32"/>
          <w:szCs w:val="32"/>
        </w:rPr>
        <w:t>6</w:t>
      </w:r>
    </w:p>
    <w:p w:rsidR="00D80F96" w:rsidRDefault="00D80F96" w:rsidP="00D80F96">
      <w:pPr>
        <w:widowControl/>
        <w:snapToGrid w:val="0"/>
        <w:spacing w:line="360" w:lineRule="auto"/>
        <w:ind w:rightChars="-100" w:right="-210"/>
        <w:rPr>
          <w:rFonts w:ascii="宋体"/>
          <w:spacing w:val="2"/>
          <w:position w:val="-2"/>
          <w:sz w:val="32"/>
          <w:szCs w:val="32"/>
        </w:rPr>
      </w:pPr>
      <w:r w:rsidRPr="001A26F5">
        <w:rPr>
          <w:rFonts w:ascii="宋体" w:hAnsi="宋体" w:cs="宋体" w:hint="eastAsia"/>
          <w:b/>
          <w:kern w:val="0"/>
          <w:sz w:val="32"/>
          <w:szCs w:val="32"/>
        </w:rPr>
        <w:t>三、加强专业人才培养，构建新的育人体系</w:t>
      </w:r>
    </w:p>
    <w:p w:rsidR="00D80F96" w:rsidRPr="00D80F96" w:rsidRDefault="00D80F96" w:rsidP="00773F2C">
      <w:pPr>
        <w:widowControl/>
        <w:snapToGrid w:val="0"/>
        <w:spacing w:line="360" w:lineRule="auto"/>
        <w:ind w:firstLineChars="100" w:firstLine="324"/>
        <w:rPr>
          <w:rFonts w:ascii="宋体"/>
          <w:spacing w:val="2"/>
          <w:position w:val="-2"/>
          <w:sz w:val="32"/>
          <w:szCs w:val="32"/>
        </w:rPr>
      </w:pPr>
      <w:r w:rsidRPr="00D80F96">
        <w:rPr>
          <w:rFonts w:ascii="宋体" w:hint="eastAsia"/>
          <w:spacing w:val="2"/>
          <w:position w:val="-2"/>
          <w:sz w:val="32"/>
          <w:szCs w:val="32"/>
        </w:rPr>
        <w:t>（一）改革课程体系</w:t>
      </w:r>
      <w:r w:rsidR="009D3964">
        <w:rPr>
          <w:rFonts w:ascii="宋体" w:hint="eastAsia"/>
          <w:spacing w:val="2"/>
          <w:position w:val="-2"/>
          <w:sz w:val="32"/>
          <w:szCs w:val="32"/>
        </w:rPr>
        <w:t xml:space="preserve"> …</w:t>
      </w:r>
      <w:r w:rsidR="00773F2C">
        <w:rPr>
          <w:rFonts w:ascii="宋体" w:hint="eastAsia"/>
          <w:spacing w:val="2"/>
          <w:position w:val="-2"/>
          <w:sz w:val="32"/>
          <w:szCs w:val="32"/>
        </w:rPr>
        <w:t>…</w:t>
      </w:r>
      <w:proofErr w:type="gramStart"/>
      <w:r w:rsidR="00773F2C">
        <w:rPr>
          <w:rFonts w:ascii="宋体" w:hint="eastAsia"/>
          <w:spacing w:val="2"/>
          <w:position w:val="-2"/>
          <w:sz w:val="32"/>
          <w:szCs w:val="32"/>
        </w:rPr>
        <w:t>………………………</w:t>
      </w:r>
      <w:r w:rsidRPr="00D80F96">
        <w:rPr>
          <w:rFonts w:ascii="宋体" w:hint="eastAsia"/>
          <w:spacing w:val="2"/>
          <w:position w:val="-2"/>
          <w:sz w:val="32"/>
          <w:szCs w:val="32"/>
        </w:rPr>
        <w:t>…………</w:t>
      </w:r>
      <w:proofErr w:type="gramEnd"/>
      <w:r w:rsidRPr="00D80F96">
        <w:rPr>
          <w:rFonts w:ascii="宋体"/>
          <w:spacing w:val="2"/>
          <w:position w:val="-2"/>
          <w:sz w:val="32"/>
          <w:szCs w:val="32"/>
        </w:rPr>
        <w:t>7</w:t>
      </w:r>
    </w:p>
    <w:p w:rsidR="00D80F96" w:rsidRPr="00D80F96" w:rsidRDefault="00D80F96" w:rsidP="00773F2C">
      <w:pPr>
        <w:widowControl/>
        <w:snapToGrid w:val="0"/>
        <w:spacing w:line="360" w:lineRule="auto"/>
        <w:ind w:firstLineChars="100" w:firstLine="320"/>
        <w:rPr>
          <w:rFonts w:ascii="宋体"/>
          <w:spacing w:val="2"/>
          <w:position w:val="-2"/>
          <w:sz w:val="32"/>
          <w:szCs w:val="32"/>
        </w:rPr>
      </w:pPr>
      <w:r w:rsidRPr="00D80F96">
        <w:rPr>
          <w:rFonts w:ascii="宋体" w:hAnsi="宋体" w:hint="eastAsia"/>
          <w:sz w:val="32"/>
          <w:szCs w:val="32"/>
        </w:rPr>
        <w:t>（二）推进校内外实践教学</w:t>
      </w:r>
      <w:r w:rsidR="009D3964">
        <w:rPr>
          <w:rFonts w:ascii="宋体" w:hint="eastAsia"/>
          <w:spacing w:val="2"/>
          <w:position w:val="-2"/>
          <w:sz w:val="32"/>
          <w:szCs w:val="32"/>
        </w:rPr>
        <w:t>…</w:t>
      </w:r>
      <w:r w:rsidR="00773F2C">
        <w:rPr>
          <w:rFonts w:ascii="宋体" w:hint="eastAsia"/>
          <w:sz w:val="32"/>
          <w:szCs w:val="32"/>
        </w:rPr>
        <w:t>…</w:t>
      </w:r>
      <w:proofErr w:type="gramStart"/>
      <w:r w:rsidR="00773F2C">
        <w:rPr>
          <w:rFonts w:ascii="宋体" w:hint="eastAsia"/>
          <w:sz w:val="32"/>
          <w:szCs w:val="32"/>
        </w:rPr>
        <w:t>……………</w:t>
      </w:r>
      <w:r w:rsidRPr="00D80F96">
        <w:rPr>
          <w:rFonts w:ascii="宋体" w:hint="eastAsia"/>
          <w:sz w:val="32"/>
          <w:szCs w:val="32"/>
        </w:rPr>
        <w:t>……………</w:t>
      </w:r>
      <w:proofErr w:type="gramEnd"/>
      <w:r w:rsidR="009D3964">
        <w:rPr>
          <w:rFonts w:ascii="宋体" w:hint="eastAsia"/>
          <w:sz w:val="32"/>
          <w:szCs w:val="32"/>
        </w:rPr>
        <w:t>10</w:t>
      </w:r>
    </w:p>
    <w:p w:rsidR="00D80F96" w:rsidRPr="00D80F96" w:rsidRDefault="00D80F96" w:rsidP="00773F2C">
      <w:pPr>
        <w:widowControl/>
        <w:adjustRightInd w:val="0"/>
        <w:snapToGrid w:val="0"/>
        <w:spacing w:line="360" w:lineRule="auto"/>
        <w:ind w:firstLineChars="100" w:firstLine="320"/>
        <w:rPr>
          <w:rFonts w:ascii="宋体"/>
          <w:spacing w:val="2"/>
          <w:position w:val="-2"/>
          <w:sz w:val="32"/>
          <w:szCs w:val="32"/>
        </w:rPr>
      </w:pPr>
      <w:r w:rsidRPr="00D80F96">
        <w:rPr>
          <w:rFonts w:ascii="宋体" w:hAnsi="宋体" w:hint="eastAsia"/>
          <w:sz w:val="32"/>
          <w:szCs w:val="32"/>
        </w:rPr>
        <w:t>（三）深化校企合作</w:t>
      </w:r>
      <w:r w:rsidR="009D3964">
        <w:rPr>
          <w:rFonts w:ascii="宋体" w:hint="eastAsia"/>
          <w:spacing w:val="2"/>
          <w:position w:val="-2"/>
          <w:sz w:val="32"/>
          <w:szCs w:val="32"/>
        </w:rPr>
        <w:t>……</w:t>
      </w:r>
      <w:proofErr w:type="gramStart"/>
      <w:r w:rsidR="00773F2C">
        <w:rPr>
          <w:rFonts w:ascii="宋体" w:hint="eastAsia"/>
          <w:sz w:val="32"/>
          <w:szCs w:val="32"/>
        </w:rPr>
        <w:t>…………………</w:t>
      </w:r>
      <w:r w:rsidRPr="00D80F96">
        <w:rPr>
          <w:rFonts w:ascii="宋体" w:hint="eastAsia"/>
          <w:sz w:val="32"/>
          <w:szCs w:val="32"/>
        </w:rPr>
        <w:t>………………</w:t>
      </w:r>
      <w:proofErr w:type="gramEnd"/>
      <w:r w:rsidRPr="00D80F96">
        <w:rPr>
          <w:rFonts w:ascii="宋体"/>
          <w:sz w:val="32"/>
          <w:szCs w:val="32"/>
        </w:rPr>
        <w:t>1</w:t>
      </w:r>
      <w:r w:rsidR="009D3964">
        <w:rPr>
          <w:rFonts w:ascii="宋体" w:hint="eastAsia"/>
          <w:sz w:val="32"/>
          <w:szCs w:val="32"/>
        </w:rPr>
        <w:t>1</w:t>
      </w:r>
    </w:p>
    <w:p w:rsidR="00D80F96" w:rsidRPr="00D80F96" w:rsidRDefault="00D80F96" w:rsidP="00773F2C">
      <w:pPr>
        <w:widowControl/>
        <w:adjustRightInd w:val="0"/>
        <w:snapToGrid w:val="0"/>
        <w:spacing w:line="360" w:lineRule="auto"/>
        <w:ind w:firstLineChars="100" w:firstLine="324"/>
        <w:rPr>
          <w:rFonts w:ascii="宋体"/>
          <w:spacing w:val="2"/>
          <w:position w:val="-2"/>
          <w:sz w:val="32"/>
          <w:szCs w:val="32"/>
        </w:rPr>
      </w:pPr>
      <w:r w:rsidRPr="00D80F96">
        <w:rPr>
          <w:rFonts w:ascii="宋体" w:hAnsi="宋体" w:cs="宋体" w:hint="eastAsia"/>
          <w:spacing w:val="2"/>
          <w:position w:val="-2"/>
          <w:sz w:val="32"/>
          <w:szCs w:val="32"/>
        </w:rPr>
        <w:t>（四）创新人才培养模式</w:t>
      </w:r>
      <w:r w:rsidR="009D3964">
        <w:rPr>
          <w:rFonts w:ascii="宋体" w:hint="eastAsia"/>
          <w:spacing w:val="2"/>
          <w:position w:val="-2"/>
          <w:sz w:val="32"/>
          <w:szCs w:val="32"/>
        </w:rPr>
        <w:t>…</w:t>
      </w:r>
      <w:r w:rsidR="00773F2C">
        <w:rPr>
          <w:rFonts w:ascii="宋体" w:cs="宋体" w:hint="eastAsia"/>
          <w:spacing w:val="2"/>
          <w:position w:val="-2"/>
          <w:sz w:val="32"/>
          <w:szCs w:val="32"/>
        </w:rPr>
        <w:t>…</w:t>
      </w:r>
      <w:proofErr w:type="gramStart"/>
      <w:r w:rsidR="00773F2C">
        <w:rPr>
          <w:rFonts w:ascii="宋体" w:cs="宋体" w:hint="eastAsia"/>
          <w:spacing w:val="2"/>
          <w:position w:val="-2"/>
          <w:sz w:val="32"/>
          <w:szCs w:val="32"/>
        </w:rPr>
        <w:t>……</w:t>
      </w:r>
      <w:r w:rsidRPr="00D80F96">
        <w:rPr>
          <w:rFonts w:ascii="宋体" w:cs="宋体" w:hint="eastAsia"/>
          <w:spacing w:val="2"/>
          <w:position w:val="-2"/>
          <w:sz w:val="32"/>
          <w:szCs w:val="32"/>
        </w:rPr>
        <w:t>………………………</w:t>
      </w:r>
      <w:proofErr w:type="gramEnd"/>
      <w:r w:rsidRPr="00D80F96">
        <w:rPr>
          <w:rFonts w:ascii="宋体" w:cs="宋体"/>
          <w:spacing w:val="2"/>
          <w:position w:val="-2"/>
          <w:sz w:val="32"/>
          <w:szCs w:val="32"/>
        </w:rPr>
        <w:t>14</w:t>
      </w:r>
    </w:p>
    <w:p w:rsidR="00D80F96" w:rsidRPr="00872C31" w:rsidRDefault="00D80F96" w:rsidP="00D80F96">
      <w:pPr>
        <w:widowControl/>
        <w:shd w:val="clear" w:color="auto" w:fill="FFFFFF"/>
        <w:spacing w:line="360" w:lineRule="auto"/>
        <w:ind w:rightChars="-100" w:right="-210"/>
        <w:rPr>
          <w:rFonts w:ascii="宋体" w:cs="宋体"/>
          <w:b/>
          <w:kern w:val="0"/>
          <w:sz w:val="32"/>
          <w:szCs w:val="32"/>
        </w:rPr>
      </w:pPr>
      <w:r>
        <w:rPr>
          <w:rFonts w:ascii="宋体" w:cs="宋体" w:hint="eastAsia"/>
          <w:b/>
          <w:kern w:val="0"/>
          <w:sz w:val="32"/>
          <w:szCs w:val="32"/>
        </w:rPr>
        <w:t>四、促进学生发展，提高毕业生获证率与</w:t>
      </w:r>
      <w:r w:rsidRPr="00872C31">
        <w:rPr>
          <w:rFonts w:ascii="宋体" w:hAnsi="宋体" w:hint="eastAsia"/>
          <w:b/>
          <w:sz w:val="32"/>
          <w:szCs w:val="32"/>
        </w:rPr>
        <w:t>就业</w:t>
      </w:r>
      <w:r>
        <w:rPr>
          <w:rFonts w:ascii="宋体" w:cs="宋体" w:hint="eastAsia"/>
          <w:b/>
          <w:kern w:val="0"/>
          <w:sz w:val="32"/>
          <w:szCs w:val="32"/>
        </w:rPr>
        <w:t>质量</w:t>
      </w:r>
    </w:p>
    <w:p w:rsidR="00D80F96" w:rsidRPr="00D80F96" w:rsidRDefault="00D80F96" w:rsidP="00773F2C">
      <w:pPr>
        <w:spacing w:line="360" w:lineRule="auto"/>
        <w:ind w:firstLineChars="100" w:firstLine="320"/>
        <w:rPr>
          <w:rFonts w:ascii="宋体"/>
          <w:sz w:val="32"/>
          <w:szCs w:val="32"/>
        </w:rPr>
      </w:pPr>
      <w:r w:rsidRPr="00D80F96">
        <w:rPr>
          <w:rFonts w:ascii="宋体" w:hAnsi="宋体" w:hint="eastAsia"/>
          <w:sz w:val="32"/>
          <w:szCs w:val="32"/>
        </w:rPr>
        <w:t>（一）有效提高学生获取职业资格证书率</w:t>
      </w:r>
      <w:r w:rsidR="00773F2C">
        <w:rPr>
          <w:rFonts w:ascii="宋体" w:hint="eastAsia"/>
          <w:sz w:val="32"/>
          <w:szCs w:val="32"/>
        </w:rPr>
        <w:t>……</w:t>
      </w:r>
      <w:proofErr w:type="gramStart"/>
      <w:r w:rsidR="00773F2C">
        <w:rPr>
          <w:rFonts w:ascii="宋体" w:hint="eastAsia"/>
          <w:sz w:val="32"/>
          <w:szCs w:val="32"/>
        </w:rPr>
        <w:t>………</w:t>
      </w:r>
      <w:r w:rsidRPr="00D80F96">
        <w:rPr>
          <w:rFonts w:ascii="宋体" w:hint="eastAsia"/>
          <w:sz w:val="32"/>
          <w:szCs w:val="32"/>
        </w:rPr>
        <w:t>…</w:t>
      </w:r>
      <w:proofErr w:type="gramEnd"/>
      <w:r w:rsidRPr="00D80F96">
        <w:rPr>
          <w:rFonts w:ascii="宋体"/>
          <w:sz w:val="32"/>
          <w:szCs w:val="32"/>
        </w:rPr>
        <w:t>1</w:t>
      </w:r>
      <w:r w:rsidR="009D3964">
        <w:rPr>
          <w:rFonts w:ascii="宋体" w:hint="eastAsia"/>
          <w:sz w:val="32"/>
          <w:szCs w:val="32"/>
        </w:rPr>
        <w:t>5</w:t>
      </w:r>
    </w:p>
    <w:p w:rsidR="00D80F96" w:rsidRPr="00D80F96" w:rsidRDefault="00D80F96" w:rsidP="00773F2C">
      <w:pPr>
        <w:widowControl/>
        <w:shd w:val="clear" w:color="auto" w:fill="FFFFFF"/>
        <w:spacing w:line="360" w:lineRule="auto"/>
        <w:ind w:firstLineChars="100" w:firstLine="320"/>
        <w:rPr>
          <w:rFonts w:ascii="宋体" w:cs="宋体"/>
          <w:kern w:val="0"/>
          <w:sz w:val="32"/>
          <w:szCs w:val="32"/>
        </w:rPr>
      </w:pPr>
      <w:r w:rsidRPr="00D80F96">
        <w:rPr>
          <w:rFonts w:ascii="宋体" w:cs="宋体" w:hint="eastAsia"/>
          <w:kern w:val="0"/>
          <w:sz w:val="32"/>
          <w:szCs w:val="32"/>
        </w:rPr>
        <w:t>（二）</w:t>
      </w:r>
      <w:r w:rsidRPr="00D80F96">
        <w:rPr>
          <w:rFonts w:ascii="宋体" w:hAnsi="宋体" w:hint="eastAsia"/>
          <w:spacing w:val="2"/>
          <w:position w:val="-2"/>
          <w:sz w:val="32"/>
          <w:szCs w:val="32"/>
        </w:rPr>
        <w:t>毕业生就业质量稳定上升</w:t>
      </w:r>
      <w:r w:rsidR="009D3964">
        <w:rPr>
          <w:rFonts w:ascii="宋体" w:hint="eastAsia"/>
          <w:spacing w:val="2"/>
          <w:position w:val="-2"/>
          <w:sz w:val="32"/>
          <w:szCs w:val="32"/>
        </w:rPr>
        <w:t>…</w:t>
      </w:r>
      <w:r w:rsidR="00773F2C">
        <w:rPr>
          <w:rFonts w:ascii="宋体" w:hint="eastAsia"/>
          <w:spacing w:val="2"/>
          <w:position w:val="-2"/>
          <w:sz w:val="32"/>
          <w:szCs w:val="32"/>
        </w:rPr>
        <w:t>…</w:t>
      </w:r>
      <w:proofErr w:type="gramStart"/>
      <w:r w:rsidR="00773F2C">
        <w:rPr>
          <w:rFonts w:ascii="宋体" w:hint="eastAsia"/>
          <w:spacing w:val="2"/>
          <w:position w:val="-2"/>
          <w:sz w:val="32"/>
          <w:szCs w:val="32"/>
        </w:rPr>
        <w:t>………</w:t>
      </w:r>
      <w:r w:rsidRPr="00D80F96">
        <w:rPr>
          <w:rFonts w:ascii="宋体" w:hint="eastAsia"/>
          <w:spacing w:val="2"/>
          <w:position w:val="-2"/>
          <w:sz w:val="32"/>
          <w:szCs w:val="32"/>
        </w:rPr>
        <w:t>……………</w:t>
      </w:r>
      <w:proofErr w:type="gramEnd"/>
      <w:r w:rsidRPr="00D80F96">
        <w:rPr>
          <w:rFonts w:ascii="宋体"/>
          <w:spacing w:val="2"/>
          <w:position w:val="-2"/>
          <w:sz w:val="32"/>
          <w:szCs w:val="32"/>
        </w:rPr>
        <w:t>1</w:t>
      </w:r>
      <w:r w:rsidR="009D3964">
        <w:rPr>
          <w:rFonts w:ascii="宋体" w:hint="eastAsia"/>
          <w:spacing w:val="2"/>
          <w:position w:val="-2"/>
          <w:sz w:val="32"/>
          <w:szCs w:val="32"/>
        </w:rPr>
        <w:t>6</w:t>
      </w:r>
    </w:p>
    <w:p w:rsidR="00D80F96" w:rsidRPr="00B76913" w:rsidRDefault="00D80F96" w:rsidP="00D80F96">
      <w:pPr>
        <w:widowControl/>
        <w:shd w:val="clear" w:color="auto" w:fill="FFFFFF"/>
        <w:spacing w:line="360" w:lineRule="auto"/>
        <w:ind w:rightChars="-100" w:right="-210"/>
        <w:rPr>
          <w:rFonts w:ascii="宋体" w:cs="宋体"/>
          <w:b/>
          <w:kern w:val="0"/>
          <w:sz w:val="32"/>
          <w:szCs w:val="32"/>
        </w:rPr>
      </w:pPr>
      <w:r>
        <w:rPr>
          <w:rFonts w:ascii="宋体" w:cs="宋体" w:hint="eastAsia"/>
          <w:b/>
          <w:kern w:val="0"/>
          <w:sz w:val="32"/>
          <w:szCs w:val="32"/>
        </w:rPr>
        <w:t>五、增强社会服务能力，综合效应有效彰显</w:t>
      </w:r>
    </w:p>
    <w:p w:rsidR="00D80F96" w:rsidRPr="00D80F96" w:rsidRDefault="00D80F96" w:rsidP="00773F2C">
      <w:pPr>
        <w:widowControl/>
        <w:shd w:val="clear" w:color="auto" w:fill="FFFFFF"/>
        <w:spacing w:line="360" w:lineRule="auto"/>
        <w:ind w:firstLineChars="100" w:firstLine="324"/>
        <w:rPr>
          <w:rFonts w:ascii="宋体"/>
          <w:spacing w:val="2"/>
          <w:position w:val="-2"/>
          <w:sz w:val="32"/>
          <w:szCs w:val="32"/>
        </w:rPr>
      </w:pPr>
      <w:r w:rsidRPr="00D80F96">
        <w:rPr>
          <w:rFonts w:ascii="宋体" w:hAnsi="宋体" w:hint="eastAsia"/>
          <w:spacing w:val="2"/>
          <w:position w:val="-2"/>
          <w:sz w:val="32"/>
          <w:szCs w:val="32"/>
        </w:rPr>
        <w:t>（一）调整、优化专业设置</w:t>
      </w:r>
      <w:r w:rsidR="009D3964">
        <w:rPr>
          <w:rFonts w:ascii="宋体" w:hint="eastAsia"/>
          <w:spacing w:val="2"/>
          <w:position w:val="-2"/>
          <w:sz w:val="32"/>
          <w:szCs w:val="32"/>
        </w:rPr>
        <w:t>……</w:t>
      </w:r>
      <w:proofErr w:type="gramStart"/>
      <w:r w:rsidR="009D3964">
        <w:rPr>
          <w:rFonts w:ascii="宋体" w:hint="eastAsia"/>
          <w:spacing w:val="2"/>
          <w:position w:val="-2"/>
          <w:sz w:val="32"/>
          <w:szCs w:val="32"/>
        </w:rPr>
        <w:t>…</w:t>
      </w:r>
      <w:r w:rsidRPr="00D80F96">
        <w:rPr>
          <w:rFonts w:ascii="宋体" w:hint="eastAsia"/>
          <w:spacing w:val="2"/>
          <w:position w:val="-2"/>
          <w:sz w:val="32"/>
          <w:szCs w:val="32"/>
        </w:rPr>
        <w:t>………………………</w:t>
      </w:r>
      <w:proofErr w:type="gramEnd"/>
      <w:r w:rsidRPr="00D80F96">
        <w:rPr>
          <w:rFonts w:ascii="宋体"/>
          <w:spacing w:val="2"/>
          <w:position w:val="-2"/>
          <w:sz w:val="32"/>
          <w:szCs w:val="32"/>
        </w:rPr>
        <w:t>1</w:t>
      </w:r>
      <w:r w:rsidR="009D3964">
        <w:rPr>
          <w:rFonts w:ascii="宋体" w:hint="eastAsia"/>
          <w:spacing w:val="2"/>
          <w:position w:val="-2"/>
          <w:sz w:val="32"/>
          <w:szCs w:val="32"/>
        </w:rPr>
        <w:t>8</w:t>
      </w:r>
    </w:p>
    <w:p w:rsidR="00D80F96" w:rsidRPr="00D80F96" w:rsidRDefault="00D80F96" w:rsidP="00773F2C">
      <w:pPr>
        <w:widowControl/>
        <w:shd w:val="clear" w:color="auto" w:fill="FFFFFF"/>
        <w:spacing w:line="360" w:lineRule="auto"/>
        <w:ind w:firstLineChars="100" w:firstLine="320"/>
        <w:rPr>
          <w:rFonts w:ascii="宋体"/>
          <w:sz w:val="32"/>
          <w:szCs w:val="32"/>
        </w:rPr>
      </w:pPr>
      <w:r w:rsidRPr="00D80F96">
        <w:rPr>
          <w:rFonts w:ascii="宋体" w:hAnsi="宋体" w:hint="eastAsia"/>
          <w:sz w:val="32"/>
          <w:szCs w:val="32"/>
        </w:rPr>
        <w:t>（二）努力服务地方经济发展</w:t>
      </w:r>
      <w:r w:rsidR="009D3964">
        <w:rPr>
          <w:rFonts w:ascii="宋体" w:hint="eastAsia"/>
          <w:spacing w:val="2"/>
          <w:position w:val="-2"/>
          <w:sz w:val="32"/>
          <w:szCs w:val="32"/>
        </w:rPr>
        <w:t>……</w:t>
      </w:r>
      <w:proofErr w:type="gramStart"/>
      <w:r w:rsidR="009D3964">
        <w:rPr>
          <w:rFonts w:ascii="宋体" w:hint="eastAsia"/>
          <w:sz w:val="32"/>
          <w:szCs w:val="32"/>
        </w:rPr>
        <w:t>………</w:t>
      </w:r>
      <w:r w:rsidRPr="00D80F96">
        <w:rPr>
          <w:rFonts w:ascii="宋体" w:hint="eastAsia"/>
          <w:sz w:val="32"/>
          <w:szCs w:val="32"/>
        </w:rPr>
        <w:t>………………</w:t>
      </w:r>
      <w:proofErr w:type="gramEnd"/>
      <w:r w:rsidRPr="00D80F96">
        <w:rPr>
          <w:rFonts w:ascii="宋体"/>
          <w:sz w:val="32"/>
          <w:szCs w:val="32"/>
        </w:rPr>
        <w:t>1</w:t>
      </w:r>
      <w:r w:rsidR="009D3964">
        <w:rPr>
          <w:rFonts w:ascii="宋体" w:hint="eastAsia"/>
          <w:sz w:val="32"/>
          <w:szCs w:val="32"/>
        </w:rPr>
        <w:t>9</w:t>
      </w:r>
    </w:p>
    <w:p w:rsidR="00D80F96" w:rsidRDefault="00D80F96">
      <w:pPr>
        <w:widowControl/>
        <w:jc w:val="left"/>
        <w:rPr>
          <w:rFonts w:ascii="宋体" w:hAnsi="宋体" w:cs="宋体"/>
          <w:b/>
          <w:kern w:val="0"/>
          <w:sz w:val="36"/>
          <w:szCs w:val="36"/>
        </w:rPr>
      </w:pPr>
      <w:r>
        <w:rPr>
          <w:rFonts w:ascii="宋体" w:hAnsi="宋体" w:cs="宋体"/>
          <w:b/>
          <w:kern w:val="0"/>
          <w:sz w:val="36"/>
          <w:szCs w:val="36"/>
        </w:rPr>
        <w:br w:type="page"/>
      </w:r>
    </w:p>
    <w:p w:rsidR="00F12A65" w:rsidRPr="00D80F96" w:rsidRDefault="00F12A65" w:rsidP="00F12A65">
      <w:pPr>
        <w:jc w:val="center"/>
        <w:rPr>
          <w:rFonts w:ascii="微软雅黑" w:eastAsia="微软雅黑" w:hAnsi="微软雅黑" w:cs="宋体"/>
          <w:b/>
          <w:kern w:val="0"/>
          <w:sz w:val="36"/>
          <w:szCs w:val="36"/>
        </w:rPr>
      </w:pPr>
      <w:r w:rsidRPr="00D80F96">
        <w:rPr>
          <w:rFonts w:ascii="微软雅黑" w:eastAsia="微软雅黑" w:hAnsi="微软雅黑" w:cs="宋体" w:hint="eastAsia"/>
          <w:b/>
          <w:kern w:val="0"/>
          <w:sz w:val="36"/>
          <w:szCs w:val="36"/>
        </w:rPr>
        <w:lastRenderedPageBreak/>
        <w:t>强化高职教育体系建设，提升适应社会需求能力</w:t>
      </w:r>
    </w:p>
    <w:p w:rsidR="00F12A65" w:rsidRPr="00D80F96" w:rsidRDefault="00F12A65" w:rsidP="00F12A65">
      <w:pPr>
        <w:jc w:val="center"/>
        <w:rPr>
          <w:rFonts w:ascii="宋体" w:hAnsi="宋体" w:cs="宋体"/>
          <w:kern w:val="0"/>
          <w:sz w:val="32"/>
          <w:szCs w:val="32"/>
        </w:rPr>
      </w:pPr>
      <w:r w:rsidRPr="00D80F96">
        <w:rPr>
          <w:rFonts w:ascii="宋体" w:hAnsi="宋体" w:cs="宋体"/>
          <w:kern w:val="0"/>
          <w:sz w:val="32"/>
          <w:szCs w:val="32"/>
        </w:rPr>
        <w:t>—-</w:t>
      </w:r>
      <w:r w:rsidRPr="00D80F96">
        <w:rPr>
          <w:rFonts w:ascii="宋体" w:hAnsi="宋体" w:cs="宋体" w:hint="eastAsia"/>
          <w:kern w:val="0"/>
          <w:sz w:val="32"/>
          <w:szCs w:val="32"/>
        </w:rPr>
        <w:t>惠州经济职业技术学院适应社会需求能力自评报告</w:t>
      </w:r>
    </w:p>
    <w:p w:rsidR="00D80F96" w:rsidRPr="00F12A65" w:rsidRDefault="00D80F96" w:rsidP="00D80F96">
      <w:pPr>
        <w:spacing w:line="360" w:lineRule="auto"/>
        <w:ind w:rightChars="-100" w:right="-210"/>
        <w:rPr>
          <w:rFonts w:ascii="宋体"/>
          <w:spacing w:val="2"/>
          <w:position w:val="-2"/>
          <w:sz w:val="32"/>
          <w:szCs w:val="32"/>
        </w:rPr>
      </w:pPr>
    </w:p>
    <w:p w:rsidR="00D80F96" w:rsidRPr="00754CDF" w:rsidRDefault="00D80F96" w:rsidP="00A4572B">
      <w:pPr>
        <w:ind w:firstLineChars="200" w:firstLine="648"/>
        <w:rPr>
          <w:rFonts w:ascii="宋体" w:cs="宋体"/>
          <w:kern w:val="0"/>
          <w:sz w:val="32"/>
          <w:szCs w:val="32"/>
        </w:rPr>
      </w:pPr>
      <w:r>
        <w:rPr>
          <w:rFonts w:ascii="宋体" w:hAnsi="宋体" w:hint="eastAsia"/>
          <w:spacing w:val="2"/>
          <w:position w:val="-2"/>
          <w:sz w:val="32"/>
          <w:szCs w:val="32"/>
        </w:rPr>
        <w:t>学校在</w:t>
      </w:r>
      <w:r w:rsidRPr="00F91B58">
        <w:rPr>
          <w:rFonts w:ascii="宋体" w:hAnsi="宋体" w:hint="eastAsia"/>
          <w:spacing w:val="2"/>
          <w:position w:val="-2"/>
          <w:sz w:val="32"/>
          <w:szCs w:val="32"/>
        </w:rPr>
        <w:t>适应</w:t>
      </w:r>
      <w:r w:rsidRPr="00F91B58">
        <w:rPr>
          <w:rFonts w:ascii="宋体" w:hAnsi="宋体" w:cs="宋体" w:hint="eastAsia"/>
          <w:kern w:val="0"/>
          <w:sz w:val="32"/>
          <w:szCs w:val="32"/>
        </w:rPr>
        <w:t>社会需求</w:t>
      </w:r>
      <w:r>
        <w:rPr>
          <w:rFonts w:ascii="宋体" w:hAnsi="宋体" w:cs="宋体" w:hint="eastAsia"/>
          <w:kern w:val="0"/>
          <w:sz w:val="32"/>
          <w:szCs w:val="32"/>
        </w:rPr>
        <w:t>上坚持转变观念是关键，改革的深度在课程（产教融合、工学结合），难点在教学，痛点在教师。正因为紧紧抓住了这个关键点与主要矛盾，其他适应社会需求方面的工作都能迎刃而解。从而有效推进了</w:t>
      </w:r>
      <w:r w:rsidRPr="00227CAD">
        <w:rPr>
          <w:rFonts w:ascii="宋体" w:hAnsi="宋体" w:cs="宋体" w:hint="eastAsia"/>
          <w:kern w:val="0"/>
          <w:sz w:val="32"/>
          <w:szCs w:val="32"/>
        </w:rPr>
        <w:t>高职教育体系建设，</w:t>
      </w:r>
      <w:r>
        <w:rPr>
          <w:rFonts w:ascii="宋体" w:hAnsi="宋体" w:cs="宋体" w:hint="eastAsia"/>
          <w:kern w:val="0"/>
          <w:sz w:val="32"/>
          <w:szCs w:val="32"/>
        </w:rPr>
        <w:t>全面</w:t>
      </w:r>
      <w:r w:rsidRPr="00227CAD">
        <w:rPr>
          <w:rFonts w:ascii="宋体" w:hAnsi="宋体" w:cs="宋体" w:hint="eastAsia"/>
          <w:kern w:val="0"/>
          <w:sz w:val="32"/>
          <w:szCs w:val="32"/>
        </w:rPr>
        <w:t>提升</w:t>
      </w:r>
      <w:r>
        <w:rPr>
          <w:rFonts w:ascii="宋体" w:hAnsi="宋体" w:cs="宋体" w:hint="eastAsia"/>
          <w:kern w:val="0"/>
          <w:sz w:val="32"/>
          <w:szCs w:val="32"/>
        </w:rPr>
        <w:t>了</w:t>
      </w:r>
      <w:r w:rsidRPr="00227CAD">
        <w:rPr>
          <w:rFonts w:ascii="宋体" w:hAnsi="宋体" w:cs="宋体" w:hint="eastAsia"/>
          <w:kern w:val="0"/>
          <w:sz w:val="32"/>
          <w:szCs w:val="32"/>
        </w:rPr>
        <w:t>适应社会需求能力</w:t>
      </w:r>
      <w:r>
        <w:rPr>
          <w:rFonts w:ascii="宋体" w:hAnsi="宋体" w:cs="宋体" w:hint="eastAsia"/>
          <w:kern w:val="0"/>
          <w:sz w:val="32"/>
          <w:szCs w:val="32"/>
        </w:rPr>
        <w:t>。在</w:t>
      </w:r>
      <w:r w:rsidRPr="00F91B58">
        <w:rPr>
          <w:rFonts w:ascii="宋体" w:hAnsi="宋体" w:hint="eastAsia"/>
          <w:spacing w:val="2"/>
          <w:position w:val="-2"/>
          <w:sz w:val="32"/>
          <w:szCs w:val="32"/>
        </w:rPr>
        <w:t>适应</w:t>
      </w:r>
      <w:r w:rsidRPr="00F91B58">
        <w:rPr>
          <w:rFonts w:ascii="宋体" w:hAnsi="宋体" w:cs="宋体" w:hint="eastAsia"/>
          <w:kern w:val="0"/>
          <w:sz w:val="32"/>
          <w:szCs w:val="32"/>
        </w:rPr>
        <w:t>社会需求</w:t>
      </w:r>
      <w:r>
        <w:rPr>
          <w:rFonts w:ascii="宋体" w:hAnsi="宋体" w:cs="宋体" w:hint="eastAsia"/>
          <w:kern w:val="0"/>
          <w:sz w:val="32"/>
          <w:szCs w:val="32"/>
        </w:rPr>
        <w:t>方面做出了积极的努力与贡献。现根据《广东省教育厅关于开展</w:t>
      </w:r>
      <w:smartTag w:uri="Tencent" w:element="RTX">
        <w:r>
          <w:rPr>
            <w:rFonts w:ascii="宋体" w:hAnsi="宋体" w:cs="宋体"/>
            <w:kern w:val="0"/>
            <w:sz w:val="32"/>
            <w:szCs w:val="32"/>
          </w:rPr>
          <w:t>2016</w:t>
        </w:r>
      </w:smartTag>
      <w:r>
        <w:rPr>
          <w:rFonts w:ascii="宋体" w:hAnsi="宋体" w:cs="宋体" w:hint="eastAsia"/>
          <w:kern w:val="0"/>
          <w:sz w:val="32"/>
          <w:szCs w:val="32"/>
        </w:rPr>
        <w:t>年高职院校适应社会需求能力评估工作的通知》（粤</w:t>
      </w:r>
      <w:proofErr w:type="gramStart"/>
      <w:r>
        <w:rPr>
          <w:rFonts w:ascii="宋体" w:hAnsi="宋体" w:cs="宋体" w:hint="eastAsia"/>
          <w:kern w:val="0"/>
          <w:sz w:val="32"/>
          <w:szCs w:val="32"/>
        </w:rPr>
        <w:t>教高函</w:t>
      </w:r>
      <w:proofErr w:type="gramEnd"/>
      <w:r>
        <w:rPr>
          <w:rFonts w:ascii="宋体" w:hAnsi="宋体" w:cs="宋体" w:hint="eastAsia"/>
          <w:kern w:val="0"/>
          <w:sz w:val="32"/>
          <w:szCs w:val="32"/>
        </w:rPr>
        <w:t>〔</w:t>
      </w:r>
      <w:smartTag w:uri="Tencent" w:element="RTX">
        <w:r>
          <w:rPr>
            <w:rFonts w:ascii="宋体" w:hAnsi="宋体" w:cs="宋体"/>
            <w:kern w:val="0"/>
            <w:sz w:val="32"/>
            <w:szCs w:val="32"/>
          </w:rPr>
          <w:t>2016</w:t>
        </w:r>
      </w:smartTag>
      <w:r>
        <w:rPr>
          <w:rFonts w:ascii="宋体" w:hAnsi="宋体" w:cs="宋体" w:hint="eastAsia"/>
          <w:kern w:val="0"/>
          <w:sz w:val="32"/>
          <w:szCs w:val="32"/>
        </w:rPr>
        <w:t>〕</w:t>
      </w:r>
      <w:r>
        <w:rPr>
          <w:rFonts w:ascii="宋体" w:hAnsi="宋体" w:cs="宋体"/>
          <w:kern w:val="0"/>
          <w:sz w:val="32"/>
          <w:szCs w:val="32"/>
        </w:rPr>
        <w:t>167</w:t>
      </w:r>
      <w:r>
        <w:rPr>
          <w:rFonts w:ascii="宋体" w:hAnsi="宋体" w:cs="宋体" w:hint="eastAsia"/>
          <w:kern w:val="0"/>
          <w:sz w:val="32"/>
          <w:szCs w:val="32"/>
        </w:rPr>
        <w:t>号）要求，自评报告如下：</w:t>
      </w:r>
    </w:p>
    <w:p w:rsidR="00D80F96" w:rsidRDefault="00F12A65" w:rsidP="00A4572B">
      <w:pPr>
        <w:spacing w:line="360" w:lineRule="auto"/>
        <w:ind w:firstLineChars="200" w:firstLine="643"/>
        <w:rPr>
          <w:rFonts w:ascii="宋体" w:cs="宋体"/>
          <w:b/>
          <w:kern w:val="0"/>
          <w:sz w:val="32"/>
          <w:szCs w:val="32"/>
        </w:rPr>
      </w:pPr>
      <w:r>
        <w:rPr>
          <w:rFonts w:ascii="宋体" w:hAnsi="宋体" w:cs="宋体" w:hint="eastAsia"/>
          <w:b/>
          <w:kern w:val="0"/>
          <w:sz w:val="32"/>
          <w:szCs w:val="32"/>
        </w:rPr>
        <w:t>一、</w:t>
      </w:r>
      <w:r w:rsidR="00D80F96" w:rsidRPr="00F91B58">
        <w:rPr>
          <w:rFonts w:ascii="宋体" w:hAnsi="宋体" w:cs="宋体" w:hint="eastAsia"/>
          <w:b/>
          <w:kern w:val="0"/>
          <w:sz w:val="32"/>
          <w:szCs w:val="32"/>
        </w:rPr>
        <w:t>夯实办学基础能力，教学条件日臻完善</w:t>
      </w:r>
    </w:p>
    <w:p w:rsidR="00D80F96" w:rsidRPr="00606BCD" w:rsidRDefault="00D80F96" w:rsidP="00A4572B">
      <w:pPr>
        <w:spacing w:line="360" w:lineRule="auto"/>
        <w:ind w:firstLineChars="200" w:firstLine="640"/>
        <w:rPr>
          <w:rFonts w:ascii="宋体" w:cs="宋体"/>
          <w:b/>
          <w:kern w:val="0"/>
          <w:sz w:val="32"/>
          <w:szCs w:val="32"/>
        </w:rPr>
      </w:pPr>
      <w:r w:rsidRPr="00E8000E">
        <w:rPr>
          <w:rFonts w:ascii="宋体" w:hAnsi="宋体" w:cs="宋体" w:hint="eastAsia"/>
          <w:kern w:val="0"/>
          <w:sz w:val="32"/>
          <w:szCs w:val="32"/>
        </w:rPr>
        <w:t>在夯实办学基础能力</w:t>
      </w:r>
      <w:r>
        <w:rPr>
          <w:rFonts w:ascii="宋体" w:hAnsi="宋体" w:cs="宋体" w:hint="eastAsia"/>
          <w:kern w:val="0"/>
          <w:sz w:val="32"/>
          <w:szCs w:val="32"/>
        </w:rPr>
        <w:t>上，学校层面做到“五个必须坚持”，即：必须坚持教学改革的中心地位，必须坚持教学的基础地位，必须坚持教学的核心地位，必须坚持教师的主体地位，必须坚持教学投入的优先地位。</w:t>
      </w:r>
      <w:r w:rsidRPr="00606BCD">
        <w:rPr>
          <w:rFonts w:ascii="宋体" w:cs="宋体" w:hint="eastAsia"/>
          <w:kern w:val="0"/>
          <w:sz w:val="32"/>
          <w:szCs w:val="32"/>
        </w:rPr>
        <w:t>因此，</w:t>
      </w:r>
      <w:r>
        <w:rPr>
          <w:rFonts w:ascii="宋体" w:hAnsi="宋体" w:hint="eastAsia"/>
          <w:spacing w:val="2"/>
          <w:position w:val="-2"/>
          <w:sz w:val="32"/>
          <w:szCs w:val="32"/>
        </w:rPr>
        <w:t>学校依据民办大学资金来源实际与</w:t>
      </w:r>
      <w:r w:rsidRPr="00F91B58">
        <w:rPr>
          <w:rFonts w:ascii="宋体" w:hAnsi="宋体" w:hint="eastAsia"/>
          <w:spacing w:val="2"/>
          <w:position w:val="-2"/>
          <w:sz w:val="32"/>
          <w:szCs w:val="32"/>
        </w:rPr>
        <w:t>教育发展</w:t>
      </w:r>
      <w:r>
        <w:rPr>
          <w:rFonts w:ascii="宋体" w:hAnsi="宋体" w:hint="eastAsia"/>
          <w:spacing w:val="2"/>
          <w:position w:val="-2"/>
          <w:sz w:val="32"/>
          <w:szCs w:val="32"/>
        </w:rPr>
        <w:t>的</w:t>
      </w:r>
      <w:r w:rsidRPr="00F91B58">
        <w:rPr>
          <w:rFonts w:ascii="宋体" w:hAnsi="宋体" w:hint="eastAsia"/>
          <w:spacing w:val="2"/>
          <w:position w:val="-2"/>
          <w:sz w:val="32"/>
          <w:szCs w:val="32"/>
        </w:rPr>
        <w:t>需要，逐年增加基础建设投入，切实改善</w:t>
      </w:r>
      <w:r w:rsidRPr="00F91B58">
        <w:rPr>
          <w:rFonts w:ascii="宋体" w:hAnsi="宋体" w:hint="eastAsia"/>
          <w:sz w:val="32"/>
          <w:szCs w:val="32"/>
        </w:rPr>
        <w:t>办学条件。</w:t>
      </w:r>
    </w:p>
    <w:p w:rsidR="00D80F96" w:rsidRPr="00F12A65" w:rsidRDefault="00D80F96" w:rsidP="00A4572B">
      <w:pPr>
        <w:spacing w:line="360" w:lineRule="auto"/>
        <w:ind w:firstLineChars="200" w:firstLine="643"/>
        <w:rPr>
          <w:rFonts w:ascii="宋体" w:hAnsi="宋体"/>
          <w:b/>
          <w:sz w:val="32"/>
          <w:szCs w:val="32"/>
        </w:rPr>
      </w:pPr>
      <w:r w:rsidRPr="00600522">
        <w:rPr>
          <w:rFonts w:ascii="宋体" w:hAnsi="宋体" w:hint="eastAsia"/>
          <w:b/>
          <w:sz w:val="32"/>
          <w:szCs w:val="32"/>
        </w:rPr>
        <w:t>（一）</w:t>
      </w:r>
      <w:r>
        <w:rPr>
          <w:rFonts w:ascii="宋体" w:hAnsi="宋体" w:hint="eastAsia"/>
          <w:b/>
          <w:sz w:val="32"/>
          <w:szCs w:val="32"/>
        </w:rPr>
        <w:t>基础设施建设逐步提速。</w:t>
      </w:r>
      <w:r>
        <w:rPr>
          <w:rFonts w:ascii="宋体" w:hAnsi="宋体" w:hint="eastAsia"/>
          <w:sz w:val="32"/>
          <w:szCs w:val="32"/>
        </w:rPr>
        <w:t>加大</w:t>
      </w:r>
      <w:r w:rsidRPr="00F91B58">
        <w:rPr>
          <w:rFonts w:ascii="宋体" w:hAnsi="宋体" w:hint="eastAsia"/>
          <w:spacing w:val="2"/>
          <w:position w:val="-2"/>
          <w:sz w:val="32"/>
          <w:szCs w:val="32"/>
        </w:rPr>
        <w:t>基础建设</w:t>
      </w:r>
      <w:r>
        <w:rPr>
          <w:rFonts w:ascii="宋体" w:hAnsi="宋体" w:hint="eastAsia"/>
          <w:spacing w:val="2"/>
          <w:position w:val="-2"/>
          <w:sz w:val="32"/>
          <w:szCs w:val="32"/>
        </w:rPr>
        <w:t>力度，</w:t>
      </w:r>
      <w:r>
        <w:rPr>
          <w:rFonts w:ascii="宋体" w:hAnsi="宋体" w:cs="宋体" w:hint="eastAsia"/>
          <w:kern w:val="0"/>
          <w:sz w:val="32"/>
          <w:szCs w:val="32"/>
        </w:rPr>
        <w:t>不断满足教育教学发展需要。</w:t>
      </w:r>
    </w:p>
    <w:p w:rsidR="00D80F96" w:rsidRDefault="00D80F96" w:rsidP="00A4572B">
      <w:pPr>
        <w:spacing w:line="360" w:lineRule="auto"/>
        <w:ind w:firstLineChars="200" w:firstLine="640"/>
        <w:rPr>
          <w:rFonts w:ascii="宋体"/>
          <w:sz w:val="32"/>
          <w:szCs w:val="32"/>
        </w:rPr>
      </w:pPr>
      <w:r>
        <w:rPr>
          <w:rFonts w:ascii="宋体" w:hAnsi="宋体"/>
          <w:sz w:val="32"/>
          <w:szCs w:val="32"/>
        </w:rPr>
        <w:t>1</w:t>
      </w:r>
      <w:r w:rsidR="00F12A65">
        <w:rPr>
          <w:rFonts w:ascii="宋体" w:hAnsi="宋体" w:hint="eastAsia"/>
          <w:sz w:val="32"/>
          <w:szCs w:val="32"/>
        </w:rPr>
        <w:t xml:space="preserve">. </w:t>
      </w:r>
      <w:r>
        <w:rPr>
          <w:rFonts w:ascii="宋体" w:hAnsi="宋体" w:hint="eastAsia"/>
          <w:sz w:val="32"/>
          <w:szCs w:val="32"/>
        </w:rPr>
        <w:t>教学设施基本配套。</w:t>
      </w:r>
      <w:r w:rsidRPr="00F91B58">
        <w:rPr>
          <w:rFonts w:ascii="宋体" w:hAnsi="宋体" w:hint="eastAsia"/>
          <w:sz w:val="32"/>
          <w:szCs w:val="32"/>
        </w:rPr>
        <w:t>目前，学校占地面积</w:t>
      </w:r>
      <w:r w:rsidRPr="00F91B58">
        <w:rPr>
          <w:rFonts w:ascii="宋体" w:hAnsi="宋体"/>
          <w:sz w:val="32"/>
          <w:szCs w:val="32"/>
        </w:rPr>
        <w:t>553719</w:t>
      </w:r>
      <w:r w:rsidRPr="00F91B58">
        <w:rPr>
          <w:rFonts w:ascii="宋体" w:hAnsi="宋体" w:hint="eastAsia"/>
          <w:sz w:val="32"/>
          <w:szCs w:val="32"/>
        </w:rPr>
        <w:t>㎡，建筑面积</w:t>
      </w:r>
      <w:r w:rsidRPr="00F91B58">
        <w:rPr>
          <w:rFonts w:ascii="宋体" w:hAnsi="宋体"/>
          <w:sz w:val="32"/>
          <w:szCs w:val="32"/>
        </w:rPr>
        <w:t>21</w:t>
      </w:r>
      <w:smartTag w:uri="Tencent" w:element="RTX">
        <w:r w:rsidRPr="00F91B58">
          <w:rPr>
            <w:rFonts w:ascii="宋体" w:hAnsi="宋体"/>
            <w:sz w:val="32"/>
            <w:szCs w:val="32"/>
          </w:rPr>
          <w:t>1033</w:t>
        </w:r>
      </w:smartTag>
      <w:r w:rsidRPr="00F91B58">
        <w:rPr>
          <w:rFonts w:ascii="宋体" w:hAnsi="宋体" w:hint="eastAsia"/>
          <w:sz w:val="32"/>
          <w:szCs w:val="32"/>
        </w:rPr>
        <w:t>㎡，其中教学行政用房</w:t>
      </w:r>
      <w:r>
        <w:rPr>
          <w:rFonts w:ascii="宋体" w:hAnsi="宋体"/>
          <w:sz w:val="32"/>
          <w:szCs w:val="32"/>
        </w:rPr>
        <w:t>99662.2</w:t>
      </w:r>
      <w:r w:rsidRPr="00F91B58">
        <w:rPr>
          <w:rFonts w:ascii="宋体" w:hAnsi="宋体" w:hint="eastAsia"/>
          <w:sz w:val="32"/>
          <w:szCs w:val="32"/>
        </w:rPr>
        <w:t>㎡</w:t>
      </w:r>
      <w:r>
        <w:rPr>
          <w:rFonts w:ascii="宋体" w:hAnsi="宋体" w:hint="eastAsia"/>
          <w:sz w:val="32"/>
          <w:szCs w:val="32"/>
        </w:rPr>
        <w:t>，生</w:t>
      </w:r>
      <w:proofErr w:type="gramStart"/>
      <w:r>
        <w:rPr>
          <w:rFonts w:ascii="宋体" w:hAnsi="宋体" w:hint="eastAsia"/>
          <w:sz w:val="32"/>
          <w:szCs w:val="32"/>
        </w:rPr>
        <w:t>均</w:t>
      </w:r>
      <w:r>
        <w:rPr>
          <w:rFonts w:ascii="宋体" w:hAnsi="宋体" w:hint="eastAsia"/>
          <w:sz w:val="32"/>
          <w:szCs w:val="32"/>
        </w:rPr>
        <w:lastRenderedPageBreak/>
        <w:t>教学</w:t>
      </w:r>
      <w:proofErr w:type="gramEnd"/>
      <w:r>
        <w:rPr>
          <w:rFonts w:ascii="宋体" w:hAnsi="宋体" w:hint="eastAsia"/>
          <w:sz w:val="32"/>
          <w:szCs w:val="32"/>
        </w:rPr>
        <w:t>及辅助、行政公用面积</w:t>
      </w:r>
      <w:r>
        <w:rPr>
          <w:rFonts w:ascii="宋体" w:hAnsi="宋体"/>
          <w:sz w:val="32"/>
          <w:szCs w:val="32"/>
        </w:rPr>
        <w:t>9.79</w:t>
      </w:r>
      <w:r w:rsidRPr="00F91B58">
        <w:rPr>
          <w:rFonts w:ascii="宋体" w:hAnsi="宋体" w:hint="eastAsia"/>
          <w:sz w:val="32"/>
          <w:szCs w:val="32"/>
        </w:rPr>
        <w:t>㎡</w:t>
      </w:r>
      <w:r>
        <w:rPr>
          <w:rFonts w:ascii="宋体" w:hAnsi="宋体" w:hint="eastAsia"/>
          <w:sz w:val="32"/>
          <w:szCs w:val="32"/>
        </w:rPr>
        <w:t>；</w:t>
      </w:r>
      <w:r w:rsidRPr="00F91B58">
        <w:rPr>
          <w:rFonts w:ascii="宋体" w:hAnsi="宋体" w:hint="eastAsia"/>
          <w:sz w:val="32"/>
          <w:szCs w:val="32"/>
        </w:rPr>
        <w:t>教学</w:t>
      </w:r>
      <w:r>
        <w:rPr>
          <w:rFonts w:ascii="宋体" w:hAnsi="宋体" w:hint="eastAsia"/>
          <w:sz w:val="32"/>
          <w:szCs w:val="32"/>
        </w:rPr>
        <w:t>科研仪器总</w:t>
      </w:r>
      <w:r>
        <w:rPr>
          <w:rFonts w:ascii="宋体" w:hAnsi="宋体" w:cs="宋体" w:hint="eastAsia"/>
          <w:spacing w:val="2"/>
          <w:position w:val="-2"/>
          <w:sz w:val="32"/>
          <w:szCs w:val="32"/>
        </w:rPr>
        <w:t>值</w:t>
      </w:r>
      <w:r w:rsidRPr="00E00E1B">
        <w:rPr>
          <w:rFonts w:ascii="宋体" w:hAnsi="宋体" w:cs="宋体"/>
          <w:spacing w:val="2"/>
          <w:position w:val="-2"/>
          <w:sz w:val="32"/>
          <w:szCs w:val="32"/>
        </w:rPr>
        <w:t>5692</w:t>
      </w:r>
      <w:r>
        <w:rPr>
          <w:rFonts w:ascii="宋体" w:hAnsi="宋体" w:cs="宋体" w:hint="eastAsia"/>
          <w:spacing w:val="2"/>
          <w:position w:val="-2"/>
          <w:sz w:val="32"/>
          <w:szCs w:val="32"/>
        </w:rPr>
        <w:t>万元，其中当年新增</w:t>
      </w:r>
      <w:r>
        <w:rPr>
          <w:rFonts w:ascii="宋体" w:hAnsi="宋体" w:cs="宋体"/>
          <w:spacing w:val="2"/>
          <w:position w:val="-2"/>
          <w:sz w:val="32"/>
          <w:szCs w:val="32"/>
        </w:rPr>
        <w:t>617</w:t>
      </w:r>
      <w:r>
        <w:rPr>
          <w:rFonts w:ascii="宋体" w:hAnsi="宋体" w:cs="宋体" w:hint="eastAsia"/>
          <w:spacing w:val="2"/>
          <w:position w:val="-2"/>
          <w:sz w:val="32"/>
          <w:szCs w:val="32"/>
        </w:rPr>
        <w:t>万元，</w:t>
      </w:r>
      <w:r w:rsidRPr="00F91B58">
        <w:rPr>
          <w:rFonts w:ascii="宋体" w:hAnsi="宋体" w:cs="宋体" w:hint="eastAsia"/>
          <w:spacing w:val="2"/>
          <w:position w:val="-2"/>
          <w:sz w:val="32"/>
          <w:szCs w:val="32"/>
        </w:rPr>
        <w:t>生</w:t>
      </w:r>
      <w:proofErr w:type="gramStart"/>
      <w:r w:rsidRPr="00F91B58">
        <w:rPr>
          <w:rFonts w:ascii="宋体" w:hAnsi="宋体" w:cs="宋体" w:hint="eastAsia"/>
          <w:spacing w:val="2"/>
          <w:position w:val="-2"/>
          <w:sz w:val="32"/>
          <w:szCs w:val="32"/>
        </w:rPr>
        <w:t>均</w:t>
      </w:r>
      <w:r w:rsidRPr="00F91B58">
        <w:rPr>
          <w:rFonts w:ascii="宋体" w:hAnsi="宋体" w:hint="eastAsia"/>
          <w:sz w:val="32"/>
          <w:szCs w:val="32"/>
        </w:rPr>
        <w:t>教学</w:t>
      </w:r>
      <w:proofErr w:type="gramEnd"/>
      <w:r w:rsidRPr="00F91B58">
        <w:rPr>
          <w:rFonts w:ascii="宋体" w:hAnsi="宋体" w:hint="eastAsia"/>
          <w:sz w:val="32"/>
          <w:szCs w:val="32"/>
        </w:rPr>
        <w:t>仪器设备</w:t>
      </w:r>
      <w:r>
        <w:rPr>
          <w:rFonts w:ascii="宋体" w:hAnsi="宋体" w:cs="宋体" w:hint="eastAsia"/>
          <w:spacing w:val="2"/>
          <w:position w:val="-2"/>
          <w:sz w:val="32"/>
          <w:szCs w:val="32"/>
        </w:rPr>
        <w:t>值</w:t>
      </w:r>
      <w:r>
        <w:rPr>
          <w:rFonts w:ascii="宋体" w:hAnsi="宋体" w:cs="宋体"/>
          <w:spacing w:val="2"/>
          <w:position w:val="-2"/>
          <w:sz w:val="32"/>
          <w:szCs w:val="32"/>
        </w:rPr>
        <w:t>0.53</w:t>
      </w:r>
      <w:r>
        <w:rPr>
          <w:rFonts w:ascii="宋体" w:hAnsi="宋体" w:cs="宋体" w:hint="eastAsia"/>
          <w:spacing w:val="2"/>
          <w:position w:val="-2"/>
          <w:sz w:val="32"/>
          <w:szCs w:val="32"/>
        </w:rPr>
        <w:t>万元</w:t>
      </w:r>
      <w:r w:rsidRPr="00F91B58">
        <w:rPr>
          <w:rFonts w:ascii="宋体" w:hAnsi="宋体" w:hint="eastAsia"/>
          <w:sz w:val="32"/>
          <w:szCs w:val="32"/>
        </w:rPr>
        <w:t>；多媒体教室</w:t>
      </w:r>
      <w:r w:rsidRPr="00F91B58">
        <w:rPr>
          <w:rFonts w:ascii="宋体" w:hAnsi="宋体"/>
          <w:sz w:val="32"/>
          <w:szCs w:val="32"/>
        </w:rPr>
        <w:t>224</w:t>
      </w:r>
      <w:r w:rsidRPr="00F91B58">
        <w:rPr>
          <w:rFonts w:ascii="宋体" w:hAnsi="宋体" w:hint="eastAsia"/>
          <w:sz w:val="32"/>
          <w:szCs w:val="32"/>
        </w:rPr>
        <w:t>间；纸质</w:t>
      </w:r>
      <w:r w:rsidRPr="00F91B58">
        <w:rPr>
          <w:rFonts w:ascii="宋体" w:hAnsi="宋体" w:hint="eastAsia"/>
          <w:spacing w:val="2"/>
          <w:position w:val="-2"/>
          <w:sz w:val="32"/>
          <w:szCs w:val="32"/>
        </w:rPr>
        <w:t>图书</w:t>
      </w:r>
      <w:r w:rsidRPr="00F91B58">
        <w:rPr>
          <w:rFonts w:ascii="宋体" w:hAnsi="宋体"/>
          <w:spacing w:val="2"/>
          <w:position w:val="-2"/>
          <w:sz w:val="32"/>
          <w:szCs w:val="32"/>
        </w:rPr>
        <w:t>49.6</w:t>
      </w:r>
      <w:r w:rsidRPr="00F91B58">
        <w:rPr>
          <w:rFonts w:ascii="宋体" w:hAnsi="宋体" w:hint="eastAsia"/>
          <w:sz w:val="32"/>
          <w:szCs w:val="32"/>
        </w:rPr>
        <w:t>万册，电子图书</w:t>
      </w:r>
      <w:r w:rsidRPr="00F91B58">
        <w:rPr>
          <w:rFonts w:ascii="宋体" w:hAnsi="宋体"/>
          <w:sz w:val="32"/>
          <w:szCs w:val="32"/>
        </w:rPr>
        <w:t>6789 GB</w:t>
      </w:r>
      <w:r w:rsidRPr="00F91B58">
        <w:rPr>
          <w:rFonts w:ascii="宋体" w:hAnsi="宋体" w:hint="eastAsia"/>
          <w:sz w:val="32"/>
          <w:szCs w:val="32"/>
        </w:rPr>
        <w:t>；</w:t>
      </w:r>
      <w:r>
        <w:rPr>
          <w:rFonts w:ascii="宋体" w:hAnsi="宋体" w:hint="eastAsia"/>
          <w:sz w:val="32"/>
          <w:szCs w:val="32"/>
        </w:rPr>
        <w:t>体育场馆</w:t>
      </w:r>
      <w:r w:rsidRPr="001136CC">
        <w:rPr>
          <w:rFonts w:ascii="宋体" w:hAnsi="宋体" w:hint="eastAsia"/>
          <w:sz w:val="32"/>
          <w:szCs w:val="32"/>
        </w:rPr>
        <w:t>面积</w:t>
      </w:r>
      <w:r>
        <w:rPr>
          <w:rFonts w:ascii="宋体" w:hAnsi="宋体"/>
          <w:sz w:val="32"/>
          <w:szCs w:val="32"/>
        </w:rPr>
        <w:t>16219</w:t>
      </w:r>
      <w:r>
        <w:rPr>
          <w:rFonts w:ascii="宋体" w:hAnsi="宋体" w:hint="eastAsia"/>
          <w:sz w:val="32"/>
          <w:szCs w:val="32"/>
        </w:rPr>
        <w:t>㎡，其中室内面积</w:t>
      </w:r>
      <w:smartTag w:uri="Tencent" w:element="RTX">
        <w:r>
          <w:rPr>
            <w:rFonts w:ascii="宋体" w:hAnsi="宋体"/>
            <w:sz w:val="32"/>
            <w:szCs w:val="32"/>
          </w:rPr>
          <w:t>1013</w:t>
        </w:r>
      </w:smartTag>
      <w:r>
        <w:rPr>
          <w:rFonts w:ascii="宋体" w:hAnsi="宋体" w:hint="eastAsia"/>
          <w:sz w:val="32"/>
          <w:szCs w:val="32"/>
        </w:rPr>
        <w:t>㎡，灯光篮球场、足球场、网球场、室内羽毛球场、瑜伽室、乒乓球馆、健身房各类体育器材俱全。</w:t>
      </w:r>
    </w:p>
    <w:p w:rsidR="00D80F96" w:rsidRDefault="00D80F96" w:rsidP="00A4572B">
      <w:pPr>
        <w:spacing w:line="360" w:lineRule="auto"/>
        <w:ind w:firstLineChars="200" w:firstLine="640"/>
        <w:rPr>
          <w:rFonts w:ascii="宋体" w:cs="宋体"/>
          <w:kern w:val="0"/>
          <w:sz w:val="32"/>
          <w:szCs w:val="32"/>
        </w:rPr>
      </w:pPr>
      <w:r>
        <w:rPr>
          <w:rFonts w:ascii="宋体" w:cs="宋体"/>
          <w:kern w:val="0"/>
          <w:sz w:val="32"/>
          <w:szCs w:val="32"/>
        </w:rPr>
        <w:t>2</w:t>
      </w:r>
      <w:r w:rsidR="00F12A65">
        <w:rPr>
          <w:rFonts w:ascii="宋体" w:cs="宋体" w:hint="eastAsia"/>
          <w:kern w:val="0"/>
          <w:sz w:val="32"/>
          <w:szCs w:val="32"/>
        </w:rPr>
        <w:t xml:space="preserve">. </w:t>
      </w:r>
      <w:r>
        <w:rPr>
          <w:rFonts w:ascii="宋体" w:cs="宋体" w:hint="eastAsia"/>
          <w:kern w:val="0"/>
          <w:sz w:val="32"/>
          <w:szCs w:val="32"/>
        </w:rPr>
        <w:t>现有</w:t>
      </w:r>
      <w:r w:rsidRPr="00F91B58">
        <w:rPr>
          <w:rFonts w:ascii="宋体" w:hAnsi="宋体" w:hint="eastAsia"/>
          <w:sz w:val="32"/>
          <w:szCs w:val="32"/>
        </w:rPr>
        <w:t>校内实训基地</w:t>
      </w:r>
      <w:r w:rsidR="00F12A65">
        <w:rPr>
          <w:rFonts w:ascii="宋体" w:hAnsi="宋体" w:hint="eastAsia"/>
          <w:sz w:val="32"/>
          <w:szCs w:val="32"/>
        </w:rPr>
        <w:t>18</w:t>
      </w:r>
      <w:r w:rsidRPr="00F91B58">
        <w:rPr>
          <w:rFonts w:ascii="宋体" w:hAnsi="宋体" w:hint="eastAsia"/>
          <w:sz w:val="32"/>
          <w:szCs w:val="32"/>
        </w:rPr>
        <w:t>个</w:t>
      </w:r>
      <w:r>
        <w:rPr>
          <w:rFonts w:ascii="宋体" w:hAnsi="宋体" w:cs="宋体" w:hint="eastAsia"/>
          <w:color w:val="000000"/>
          <w:kern w:val="0"/>
          <w:sz w:val="32"/>
          <w:szCs w:val="32"/>
        </w:rPr>
        <w:t>、</w:t>
      </w:r>
      <w:r w:rsidRPr="00F91B58">
        <w:rPr>
          <w:rFonts w:ascii="宋体" w:hAnsi="宋体" w:hint="eastAsia"/>
          <w:sz w:val="32"/>
          <w:szCs w:val="32"/>
        </w:rPr>
        <w:t>校外实训基地</w:t>
      </w:r>
      <w:r w:rsidR="00F12A65">
        <w:rPr>
          <w:rFonts w:ascii="宋体" w:hAnsi="宋体" w:hint="eastAsia"/>
          <w:sz w:val="32"/>
          <w:szCs w:val="32"/>
        </w:rPr>
        <w:t>127</w:t>
      </w:r>
      <w:r w:rsidRPr="00F91B58">
        <w:rPr>
          <w:rFonts w:ascii="宋体" w:hAnsi="宋体" w:hint="eastAsia"/>
          <w:sz w:val="32"/>
          <w:szCs w:val="32"/>
        </w:rPr>
        <w:t>个</w:t>
      </w:r>
      <w:r>
        <w:rPr>
          <w:rFonts w:ascii="宋体" w:hAnsi="宋体" w:hint="eastAsia"/>
          <w:sz w:val="32"/>
          <w:szCs w:val="32"/>
        </w:rPr>
        <w:t>。</w:t>
      </w:r>
      <w:smartTag w:uri="Tencent" w:element="RTX">
        <w:r>
          <w:rPr>
            <w:rFonts w:ascii="宋体" w:hAnsi="宋体"/>
            <w:sz w:val="32"/>
            <w:szCs w:val="32"/>
          </w:rPr>
          <w:t>2016</w:t>
        </w:r>
      </w:smartTag>
      <w:r w:rsidR="00F12A65">
        <w:rPr>
          <w:rFonts w:ascii="宋体" w:hAnsi="宋体"/>
          <w:sz w:val="32"/>
          <w:szCs w:val="32"/>
        </w:rPr>
        <w:t>年</w:t>
      </w:r>
      <w:r w:rsidRPr="00F91B58">
        <w:rPr>
          <w:rFonts w:ascii="宋体" w:hAnsi="宋体" w:hint="eastAsia"/>
          <w:sz w:val="32"/>
          <w:szCs w:val="32"/>
        </w:rPr>
        <w:t>校内</w:t>
      </w:r>
      <w:r>
        <w:rPr>
          <w:rFonts w:ascii="宋体" w:hAnsi="宋体" w:hint="eastAsia"/>
          <w:sz w:val="32"/>
          <w:szCs w:val="32"/>
        </w:rPr>
        <w:t>实践教学工位总数</w:t>
      </w:r>
      <w:r>
        <w:rPr>
          <w:rFonts w:ascii="宋体" w:hAnsi="宋体"/>
          <w:sz w:val="32"/>
          <w:szCs w:val="32"/>
        </w:rPr>
        <w:t>3604</w:t>
      </w:r>
      <w:r>
        <w:rPr>
          <w:rFonts w:ascii="宋体" w:hAnsi="宋体" w:hint="eastAsia"/>
          <w:sz w:val="32"/>
          <w:szCs w:val="32"/>
        </w:rPr>
        <w:t>个，</w:t>
      </w:r>
      <w:r w:rsidRPr="005F2788">
        <w:rPr>
          <w:rFonts w:ascii="宋体" w:hAnsi="宋体" w:cs="宋体" w:hint="eastAsia"/>
          <w:color w:val="000000"/>
          <w:kern w:val="0"/>
          <w:sz w:val="32"/>
          <w:szCs w:val="32"/>
        </w:rPr>
        <w:t>生均校内实践教学</w:t>
      </w:r>
      <w:proofErr w:type="gramStart"/>
      <w:r w:rsidRPr="005F2788">
        <w:rPr>
          <w:rFonts w:ascii="宋体" w:hAnsi="宋体" w:cs="宋体" w:hint="eastAsia"/>
          <w:color w:val="000000"/>
          <w:kern w:val="0"/>
          <w:sz w:val="32"/>
          <w:szCs w:val="32"/>
        </w:rPr>
        <w:t>工位数</w:t>
      </w:r>
      <w:proofErr w:type="gramEnd"/>
      <w:r>
        <w:rPr>
          <w:rFonts w:ascii="宋体" w:hAnsi="宋体" w:cs="宋体"/>
          <w:color w:val="000000"/>
          <w:kern w:val="0"/>
          <w:sz w:val="32"/>
          <w:szCs w:val="32"/>
        </w:rPr>
        <w:t>0.35</w:t>
      </w:r>
      <w:r>
        <w:rPr>
          <w:rFonts w:ascii="宋体" w:hAnsi="宋体" w:cs="宋体" w:hint="eastAsia"/>
          <w:color w:val="000000"/>
          <w:kern w:val="0"/>
          <w:sz w:val="32"/>
          <w:szCs w:val="32"/>
        </w:rPr>
        <w:t>个。</w:t>
      </w:r>
    </w:p>
    <w:p w:rsidR="00D80F96" w:rsidRPr="00A72BDE" w:rsidRDefault="00D80F96" w:rsidP="00A4572B">
      <w:pPr>
        <w:spacing w:line="360" w:lineRule="auto"/>
        <w:ind w:firstLineChars="200" w:firstLine="640"/>
        <w:rPr>
          <w:rFonts w:ascii="宋体" w:cs="宋体"/>
          <w:kern w:val="0"/>
          <w:sz w:val="32"/>
          <w:szCs w:val="32"/>
        </w:rPr>
      </w:pPr>
      <w:r>
        <w:rPr>
          <w:rFonts w:ascii="宋体" w:hAnsi="宋体" w:cs="宋体"/>
          <w:kern w:val="0"/>
          <w:sz w:val="32"/>
          <w:szCs w:val="32"/>
        </w:rPr>
        <w:t>3</w:t>
      </w:r>
      <w:r w:rsidR="00F12A65">
        <w:rPr>
          <w:rFonts w:ascii="宋体" w:hAnsi="宋体" w:cs="宋体" w:hint="eastAsia"/>
          <w:kern w:val="0"/>
          <w:sz w:val="32"/>
          <w:szCs w:val="32"/>
        </w:rPr>
        <w:t xml:space="preserve">. </w:t>
      </w:r>
      <w:smartTag w:uri="Tencent" w:element="RTX">
        <w:r>
          <w:rPr>
            <w:rFonts w:ascii="宋体" w:hAnsi="宋体" w:cs="宋体"/>
            <w:kern w:val="0"/>
            <w:sz w:val="32"/>
            <w:szCs w:val="32"/>
          </w:rPr>
          <w:t>2016</w:t>
        </w:r>
      </w:smartTag>
      <w:r>
        <w:rPr>
          <w:rFonts w:ascii="宋体" w:hAnsi="宋体" w:cs="宋体" w:hint="eastAsia"/>
          <w:kern w:val="0"/>
          <w:sz w:val="32"/>
          <w:szCs w:val="32"/>
        </w:rPr>
        <w:t>年进一步</w:t>
      </w:r>
      <w:r w:rsidRPr="00F91B58">
        <w:rPr>
          <w:rFonts w:ascii="宋体" w:hAnsi="宋体" w:hint="eastAsia"/>
          <w:spacing w:val="2"/>
          <w:position w:val="-2"/>
          <w:sz w:val="32"/>
          <w:szCs w:val="32"/>
        </w:rPr>
        <w:t>增加</w:t>
      </w:r>
      <w:r>
        <w:rPr>
          <w:rFonts w:ascii="宋体" w:hAnsi="宋体" w:cs="宋体" w:hint="eastAsia"/>
          <w:kern w:val="0"/>
          <w:sz w:val="32"/>
          <w:szCs w:val="32"/>
        </w:rPr>
        <w:t>教学设施投入。</w:t>
      </w:r>
      <w:r w:rsidRPr="00F91B58">
        <w:rPr>
          <w:rFonts w:ascii="宋体" w:hAnsi="宋体" w:cs="宋体" w:hint="eastAsia"/>
          <w:kern w:val="0"/>
          <w:sz w:val="32"/>
          <w:szCs w:val="32"/>
        </w:rPr>
        <w:t>学校安排</w:t>
      </w:r>
      <w:r w:rsidRPr="00F91B58">
        <w:rPr>
          <w:rFonts w:ascii="宋体" w:hAnsi="宋体" w:hint="eastAsia"/>
          <w:bCs/>
          <w:color w:val="000000"/>
          <w:sz w:val="32"/>
          <w:szCs w:val="32"/>
        </w:rPr>
        <w:t>做好</w:t>
      </w:r>
      <w:smartTag w:uri="Tencent" w:element="RTX">
        <w:r w:rsidRPr="00F91B58">
          <w:rPr>
            <w:rFonts w:ascii="宋体" w:hAnsi="宋体" w:cs="宋体"/>
            <w:sz w:val="32"/>
            <w:szCs w:val="32"/>
          </w:rPr>
          <w:t>2016</w:t>
        </w:r>
      </w:smartTag>
      <w:r w:rsidRPr="00F91B58">
        <w:rPr>
          <w:rFonts w:ascii="宋体" w:hAnsi="宋体" w:cs="宋体" w:hint="eastAsia"/>
          <w:sz w:val="32"/>
          <w:szCs w:val="32"/>
        </w:rPr>
        <w:t>至</w:t>
      </w:r>
      <w:smartTag w:uri="Tencent" w:element="RTX">
        <w:r w:rsidRPr="00F91B58">
          <w:rPr>
            <w:rFonts w:ascii="宋体" w:hAnsi="宋体" w:cs="宋体"/>
            <w:sz w:val="32"/>
            <w:szCs w:val="32"/>
          </w:rPr>
          <w:t>2017</w:t>
        </w:r>
      </w:smartTag>
      <w:r w:rsidRPr="00F91B58">
        <w:rPr>
          <w:rFonts w:ascii="宋体" w:hAnsi="宋体" w:cs="宋体" w:hint="eastAsia"/>
          <w:sz w:val="32"/>
          <w:szCs w:val="32"/>
        </w:rPr>
        <w:t>学年度实训（实验）建设立项项目施工</w:t>
      </w:r>
      <w:r w:rsidRPr="00F91B58">
        <w:rPr>
          <w:rFonts w:ascii="宋体" w:hAnsi="宋体" w:hint="eastAsia"/>
          <w:sz w:val="32"/>
          <w:szCs w:val="32"/>
        </w:rPr>
        <w:t>，建设</w:t>
      </w:r>
      <w:r w:rsidRPr="00F91B58">
        <w:rPr>
          <w:rFonts w:ascii="宋体" w:hAnsi="宋体" w:cs="宋体" w:hint="eastAsia"/>
          <w:kern w:val="0"/>
          <w:sz w:val="32"/>
          <w:szCs w:val="32"/>
          <w:lang w:val="zh-CN"/>
        </w:rPr>
        <w:t>英语角、</w:t>
      </w:r>
      <w:r w:rsidRPr="00F91B58">
        <w:rPr>
          <w:rFonts w:ascii="宋体" w:hAnsi="宋体" w:hint="eastAsia"/>
          <w:sz w:val="32"/>
          <w:szCs w:val="32"/>
        </w:rPr>
        <w:t>旭日创新中心、</w:t>
      </w:r>
      <w:proofErr w:type="gramStart"/>
      <w:r w:rsidRPr="00F91B58">
        <w:rPr>
          <w:rFonts w:ascii="宋体" w:hAnsi="宋体" w:hint="eastAsia"/>
          <w:sz w:val="32"/>
          <w:szCs w:val="32"/>
        </w:rPr>
        <w:t>电商实训</w:t>
      </w:r>
      <w:proofErr w:type="gramEnd"/>
      <w:r w:rsidRPr="00F91B58">
        <w:rPr>
          <w:rFonts w:ascii="宋体" w:hAnsi="宋体" w:hint="eastAsia"/>
          <w:sz w:val="32"/>
          <w:szCs w:val="32"/>
        </w:rPr>
        <w:t>中心以及工商学院现代综合实训中心</w:t>
      </w:r>
      <w:r w:rsidRPr="00F91B58">
        <w:rPr>
          <w:rFonts w:ascii="宋体" w:hAnsi="宋体" w:hint="eastAsia"/>
          <w:color w:val="000000"/>
          <w:sz w:val="32"/>
          <w:szCs w:val="32"/>
        </w:rPr>
        <w:t>。</w:t>
      </w:r>
      <w:proofErr w:type="gramStart"/>
      <w:r w:rsidRPr="00F91B58">
        <w:rPr>
          <w:rFonts w:ascii="宋体" w:hAnsi="宋体" w:hint="eastAsia"/>
          <w:color w:val="000000"/>
          <w:sz w:val="32"/>
          <w:szCs w:val="32"/>
        </w:rPr>
        <w:t>采购</w:t>
      </w:r>
      <w:r w:rsidRPr="00F91B58">
        <w:rPr>
          <w:rFonts w:ascii="宋体" w:hAnsi="宋体" w:hint="eastAsia"/>
          <w:sz w:val="32"/>
          <w:szCs w:val="32"/>
        </w:rPr>
        <w:t>近</w:t>
      </w:r>
      <w:proofErr w:type="gramEnd"/>
      <w:r w:rsidRPr="00F91B58">
        <w:rPr>
          <w:rFonts w:ascii="宋体" w:hAnsi="宋体"/>
          <w:sz w:val="32"/>
          <w:szCs w:val="32"/>
        </w:rPr>
        <w:t>5</w:t>
      </w:r>
      <w:r w:rsidRPr="00F91B58">
        <w:rPr>
          <w:rFonts w:ascii="宋体" w:hAnsi="宋体" w:hint="eastAsia"/>
          <w:sz w:val="32"/>
          <w:szCs w:val="32"/>
        </w:rPr>
        <w:t>万</w:t>
      </w:r>
      <w:r w:rsidRPr="00F91B58">
        <w:rPr>
          <w:rFonts w:ascii="宋体" w:hAnsi="宋体" w:hint="eastAsia"/>
          <w:color w:val="000000"/>
          <w:sz w:val="32"/>
          <w:szCs w:val="32"/>
        </w:rPr>
        <w:t>册新图书，启动</w:t>
      </w:r>
      <w:r w:rsidRPr="00F91B58">
        <w:rPr>
          <w:rFonts w:ascii="宋体" w:hAnsi="宋体" w:hint="eastAsia"/>
          <w:sz w:val="32"/>
          <w:szCs w:val="32"/>
        </w:rPr>
        <w:t>学术典藏库建设</w:t>
      </w:r>
      <w:r w:rsidRPr="00F91B58">
        <w:rPr>
          <w:rFonts w:ascii="宋体" w:hAnsi="宋体" w:hint="eastAsia"/>
          <w:color w:val="000000"/>
          <w:sz w:val="32"/>
          <w:szCs w:val="32"/>
        </w:rPr>
        <w:t>。</w:t>
      </w:r>
      <w:r>
        <w:rPr>
          <w:rFonts w:ascii="宋体" w:hAnsi="宋体" w:hint="eastAsia"/>
          <w:color w:val="000000"/>
          <w:sz w:val="32"/>
          <w:szCs w:val="32"/>
        </w:rPr>
        <w:t>今明</w:t>
      </w:r>
      <w:r w:rsidRPr="00F91B58">
        <w:rPr>
          <w:rFonts w:ascii="宋体" w:hAnsi="宋体" w:cs="宋体" w:hint="eastAsia"/>
          <w:sz w:val="32"/>
          <w:szCs w:val="32"/>
        </w:rPr>
        <w:t>两年内，</w:t>
      </w:r>
      <w:r>
        <w:rPr>
          <w:rFonts w:ascii="宋体" w:hAnsi="宋体" w:cs="宋体" w:hint="eastAsia"/>
          <w:sz w:val="32"/>
          <w:szCs w:val="32"/>
        </w:rPr>
        <w:t>再</w:t>
      </w:r>
      <w:r w:rsidRPr="00F91B58">
        <w:rPr>
          <w:rFonts w:ascii="宋体" w:hAnsi="宋体" w:cs="宋体" w:hint="eastAsia"/>
          <w:sz w:val="32"/>
          <w:szCs w:val="32"/>
        </w:rPr>
        <w:t>投入</w:t>
      </w:r>
      <w:r w:rsidRPr="00F91B58">
        <w:rPr>
          <w:rFonts w:ascii="宋体" w:hAnsi="宋体" w:cs="宋体"/>
          <w:sz w:val="32"/>
          <w:szCs w:val="32"/>
        </w:rPr>
        <w:t>80</w:t>
      </w:r>
      <w:r w:rsidRPr="00F91B58">
        <w:rPr>
          <w:rFonts w:ascii="宋体" w:hAnsi="宋体" w:cs="宋体" w:hint="eastAsia"/>
          <w:sz w:val="32"/>
          <w:szCs w:val="32"/>
        </w:rPr>
        <w:t>万资金用于</w:t>
      </w:r>
      <w:smartTag w:uri="Tencent" w:element="RTX">
        <w:r w:rsidRPr="00F91B58">
          <w:rPr>
            <w:rFonts w:ascii="宋体" w:hAnsi="宋体" w:cs="宋体"/>
            <w:sz w:val="32"/>
            <w:szCs w:val="32"/>
          </w:rPr>
          <w:t>2016</w:t>
        </w:r>
      </w:smartTag>
      <w:r w:rsidRPr="00F91B58">
        <w:rPr>
          <w:rFonts w:ascii="宋体" w:hAnsi="宋体" w:cs="宋体" w:hint="eastAsia"/>
          <w:sz w:val="32"/>
          <w:szCs w:val="32"/>
        </w:rPr>
        <w:t>重点（培育）专业建设项目</w:t>
      </w:r>
      <w:r>
        <w:rPr>
          <w:rFonts w:ascii="宋体" w:hAnsi="宋体" w:cs="宋体" w:hint="eastAsia"/>
          <w:sz w:val="32"/>
          <w:szCs w:val="32"/>
        </w:rPr>
        <w:t>。</w:t>
      </w:r>
      <w:r w:rsidRPr="00FE0B13">
        <w:rPr>
          <w:rFonts w:ascii="宋体" w:hAnsi="宋体" w:hint="eastAsia"/>
          <w:sz w:val="32"/>
          <w:szCs w:val="32"/>
        </w:rPr>
        <w:t>在成功申报“创新创业公共实训中心”为</w:t>
      </w:r>
      <w:smartTag w:uri="Tencent" w:element="RTX">
        <w:r w:rsidRPr="00FE0B13">
          <w:rPr>
            <w:rFonts w:ascii="宋体" w:hAnsi="宋体"/>
            <w:sz w:val="32"/>
            <w:szCs w:val="32"/>
          </w:rPr>
          <w:t>2016</w:t>
        </w:r>
      </w:smartTag>
      <w:r>
        <w:rPr>
          <w:rFonts w:ascii="宋体" w:hAnsi="宋体" w:hint="eastAsia"/>
          <w:sz w:val="32"/>
          <w:szCs w:val="32"/>
        </w:rPr>
        <w:t>年省高职教育公共实训中心、</w:t>
      </w:r>
      <w:r w:rsidRPr="00FE0B13">
        <w:rPr>
          <w:rFonts w:ascii="宋体" w:hAnsi="宋体" w:hint="eastAsia"/>
          <w:sz w:val="32"/>
          <w:szCs w:val="32"/>
        </w:rPr>
        <w:t>获得省财政支持项目的基础上，组织计算机大类专业做好</w:t>
      </w:r>
      <w:r w:rsidRPr="00FE0B13">
        <w:rPr>
          <w:rFonts w:ascii="宋体" w:hAnsi="宋体"/>
          <w:sz w:val="32"/>
          <w:szCs w:val="32"/>
        </w:rPr>
        <w:t>IT</w:t>
      </w:r>
      <w:r w:rsidRPr="00FE0B13">
        <w:rPr>
          <w:rFonts w:ascii="宋体" w:hAnsi="宋体" w:hint="eastAsia"/>
          <w:sz w:val="32"/>
          <w:szCs w:val="32"/>
        </w:rPr>
        <w:t>创新创业公共实训中心申报</w:t>
      </w:r>
      <w:smartTag w:uri="Tencent" w:element="RTX">
        <w:r w:rsidRPr="00FE0B13">
          <w:rPr>
            <w:rFonts w:ascii="宋体" w:hAnsi="宋体"/>
            <w:sz w:val="32"/>
            <w:szCs w:val="32"/>
          </w:rPr>
          <w:t>2017</w:t>
        </w:r>
      </w:smartTag>
      <w:r w:rsidRPr="00FE0B13">
        <w:rPr>
          <w:rFonts w:ascii="宋体" w:hAnsi="宋体" w:hint="eastAsia"/>
          <w:sz w:val="32"/>
          <w:szCs w:val="32"/>
        </w:rPr>
        <w:t>年省高职教育公共实训中心建设项目。</w:t>
      </w:r>
    </w:p>
    <w:p w:rsidR="00D80F96" w:rsidRPr="007F1A25" w:rsidRDefault="00D80F96" w:rsidP="00A4572B">
      <w:pPr>
        <w:spacing w:line="360" w:lineRule="auto"/>
        <w:ind w:firstLineChars="200" w:firstLine="643"/>
        <w:rPr>
          <w:rFonts w:ascii="宋体"/>
          <w:sz w:val="32"/>
          <w:szCs w:val="32"/>
        </w:rPr>
      </w:pPr>
      <w:r w:rsidRPr="00475B35">
        <w:rPr>
          <w:rFonts w:ascii="宋体" w:hAnsi="宋体" w:hint="eastAsia"/>
          <w:b/>
          <w:sz w:val="32"/>
          <w:szCs w:val="32"/>
        </w:rPr>
        <w:t>（二）信息化教学条件不断改善。</w:t>
      </w:r>
      <w:r w:rsidRPr="007F1A25">
        <w:rPr>
          <w:rFonts w:ascii="宋体" w:hAnsi="宋体" w:hint="eastAsia"/>
          <w:sz w:val="32"/>
          <w:szCs w:val="32"/>
        </w:rPr>
        <w:t>学校成立了网络信息机构，归口管理、建设信息化教学</w:t>
      </w:r>
      <w:r>
        <w:rPr>
          <w:rFonts w:ascii="宋体" w:hAnsi="宋体" w:hint="eastAsia"/>
          <w:sz w:val="32"/>
          <w:szCs w:val="32"/>
        </w:rPr>
        <w:t>项目</w:t>
      </w:r>
      <w:r w:rsidRPr="007F1A25">
        <w:rPr>
          <w:rFonts w:ascii="宋体" w:hAnsi="宋体" w:hint="eastAsia"/>
          <w:sz w:val="32"/>
          <w:szCs w:val="32"/>
        </w:rPr>
        <w:t>。信息化建设由具备条件、基础资源建设进入到广泛应用阶段。</w:t>
      </w:r>
    </w:p>
    <w:p w:rsidR="00D80F96" w:rsidRDefault="00D80F96" w:rsidP="00A4572B">
      <w:pPr>
        <w:pStyle w:val="3"/>
        <w:shd w:val="clear" w:color="auto" w:fill="FFFFFF"/>
        <w:topLinePunct/>
        <w:adjustRightInd w:val="0"/>
        <w:snapToGrid w:val="0"/>
        <w:spacing w:before="0" w:beforeAutospacing="0" w:after="0" w:afterAutospacing="0" w:line="360" w:lineRule="auto"/>
        <w:ind w:firstLineChars="200" w:firstLine="640"/>
        <w:jc w:val="both"/>
        <w:rPr>
          <w:b w:val="0"/>
          <w:sz w:val="32"/>
          <w:szCs w:val="32"/>
        </w:rPr>
      </w:pPr>
      <w:r>
        <w:rPr>
          <w:b w:val="0"/>
          <w:sz w:val="32"/>
          <w:szCs w:val="32"/>
        </w:rPr>
        <w:lastRenderedPageBreak/>
        <w:t>1</w:t>
      </w:r>
      <w:r w:rsidR="00F12A65">
        <w:rPr>
          <w:rFonts w:hint="eastAsia"/>
          <w:b w:val="0"/>
          <w:sz w:val="32"/>
          <w:szCs w:val="32"/>
        </w:rPr>
        <w:t xml:space="preserve">. </w:t>
      </w:r>
      <w:r w:rsidRPr="00F91B58">
        <w:rPr>
          <w:rFonts w:hint="eastAsia"/>
          <w:b w:val="0"/>
          <w:sz w:val="32"/>
          <w:szCs w:val="32"/>
        </w:rPr>
        <w:t>对教职工进行了现代信息化应用的培训，增强教师现代信息化教学的能力。</w:t>
      </w:r>
    </w:p>
    <w:p w:rsidR="00D80F96" w:rsidRDefault="00D80F96" w:rsidP="00A4572B">
      <w:pPr>
        <w:pStyle w:val="3"/>
        <w:shd w:val="clear" w:color="auto" w:fill="FFFFFF"/>
        <w:topLinePunct/>
        <w:adjustRightInd w:val="0"/>
        <w:snapToGrid w:val="0"/>
        <w:spacing w:before="0" w:beforeAutospacing="0" w:after="0" w:afterAutospacing="0" w:line="360" w:lineRule="auto"/>
        <w:ind w:firstLineChars="200" w:firstLine="640"/>
        <w:jc w:val="both"/>
        <w:rPr>
          <w:b w:val="0"/>
          <w:sz w:val="32"/>
          <w:szCs w:val="32"/>
        </w:rPr>
      </w:pPr>
      <w:r>
        <w:rPr>
          <w:b w:val="0"/>
          <w:sz w:val="32"/>
          <w:szCs w:val="32"/>
        </w:rPr>
        <w:t>2</w:t>
      </w:r>
      <w:r w:rsidR="00F12A65">
        <w:rPr>
          <w:rFonts w:hint="eastAsia"/>
          <w:b w:val="0"/>
          <w:sz w:val="32"/>
          <w:szCs w:val="32"/>
        </w:rPr>
        <w:t xml:space="preserve">. </w:t>
      </w:r>
      <w:r w:rsidRPr="00F91B58">
        <w:rPr>
          <w:rFonts w:hint="eastAsia"/>
          <w:b w:val="0"/>
          <w:sz w:val="32"/>
          <w:szCs w:val="32"/>
        </w:rPr>
        <w:t>全面实行“</w:t>
      </w:r>
      <w:r w:rsidRPr="00F91B58">
        <w:rPr>
          <w:b w:val="0"/>
          <w:sz w:val="32"/>
          <w:szCs w:val="32"/>
        </w:rPr>
        <w:t>OA</w:t>
      </w:r>
      <w:r w:rsidRPr="00F91B58">
        <w:rPr>
          <w:rFonts w:hint="eastAsia"/>
          <w:b w:val="0"/>
          <w:sz w:val="32"/>
          <w:szCs w:val="32"/>
        </w:rPr>
        <w:t>”办公系统，推进校园无线网络建设。已启动无纸化会议以及电子公文发布与登记管理软件系统，落实印点点自助打印服务方案和低能耗电脑（</w:t>
      </w:r>
      <w:r w:rsidRPr="00F91B58">
        <w:rPr>
          <w:b w:val="0"/>
          <w:sz w:val="32"/>
          <w:szCs w:val="32"/>
        </w:rPr>
        <w:t>MINI PC</w:t>
      </w:r>
      <w:r w:rsidRPr="00F91B58">
        <w:rPr>
          <w:rFonts w:hint="eastAsia"/>
          <w:b w:val="0"/>
          <w:sz w:val="32"/>
          <w:szCs w:val="32"/>
        </w:rPr>
        <w:t>）解决方案，完成并上线运行了“校内信息门户平台”，上线测试“</w:t>
      </w:r>
      <w:r w:rsidRPr="00F91B58">
        <w:rPr>
          <w:b w:val="0"/>
          <w:sz w:val="32"/>
          <w:szCs w:val="32"/>
        </w:rPr>
        <w:t>MOODLE</w:t>
      </w:r>
      <w:r w:rsidRPr="00F91B58">
        <w:rPr>
          <w:rFonts w:hint="eastAsia"/>
          <w:b w:val="0"/>
          <w:sz w:val="32"/>
          <w:szCs w:val="32"/>
        </w:rPr>
        <w:t>”网络学习平台；</w:t>
      </w:r>
      <w:r w:rsidRPr="00F91B58">
        <w:rPr>
          <w:rFonts w:cs="Times New Roman" w:hint="eastAsia"/>
          <w:b w:val="0"/>
          <w:kern w:val="2"/>
          <w:sz w:val="32"/>
          <w:szCs w:val="32"/>
        </w:rPr>
        <w:t>搭建网络新平台，建立学校宣传部、团委、招办和七个学院</w:t>
      </w:r>
      <w:proofErr w:type="gramStart"/>
      <w:r w:rsidRPr="00F91B58">
        <w:rPr>
          <w:rFonts w:cs="Times New Roman" w:hint="eastAsia"/>
          <w:b w:val="0"/>
          <w:kern w:val="2"/>
          <w:sz w:val="32"/>
          <w:szCs w:val="32"/>
        </w:rPr>
        <w:t>的微信互联</w:t>
      </w:r>
      <w:proofErr w:type="gramEnd"/>
      <w:r w:rsidRPr="00F91B58">
        <w:rPr>
          <w:rFonts w:cs="Times New Roman" w:hint="eastAsia"/>
          <w:b w:val="0"/>
          <w:kern w:val="2"/>
          <w:sz w:val="32"/>
          <w:szCs w:val="32"/>
        </w:rPr>
        <w:t>互通“</w:t>
      </w:r>
      <w:r w:rsidRPr="00F91B58">
        <w:rPr>
          <w:rFonts w:cs="Times New Roman"/>
          <w:b w:val="0"/>
          <w:kern w:val="2"/>
          <w:sz w:val="32"/>
          <w:szCs w:val="32"/>
        </w:rPr>
        <w:t>3+7</w:t>
      </w:r>
      <w:r w:rsidRPr="00F91B58">
        <w:rPr>
          <w:rFonts w:cs="Times New Roman" w:hint="eastAsia"/>
          <w:b w:val="0"/>
          <w:kern w:val="2"/>
          <w:sz w:val="32"/>
          <w:szCs w:val="32"/>
        </w:rPr>
        <w:t>”</w:t>
      </w:r>
      <w:proofErr w:type="gramStart"/>
      <w:r>
        <w:rPr>
          <w:rFonts w:cs="Times New Roman" w:hint="eastAsia"/>
          <w:b w:val="0"/>
          <w:kern w:val="2"/>
          <w:sz w:val="32"/>
          <w:szCs w:val="32"/>
        </w:rPr>
        <w:t>微信平台</w:t>
      </w:r>
      <w:proofErr w:type="gramEnd"/>
      <w:r>
        <w:rPr>
          <w:rFonts w:cs="Times New Roman" w:hint="eastAsia"/>
          <w:b w:val="0"/>
          <w:kern w:val="2"/>
          <w:sz w:val="32"/>
          <w:szCs w:val="32"/>
        </w:rPr>
        <w:t>，加大对师生先进事迹的宣传力度，</w:t>
      </w:r>
      <w:proofErr w:type="gramStart"/>
      <w:r w:rsidRPr="00F91B58">
        <w:rPr>
          <w:rFonts w:cs="Times New Roman" w:hint="eastAsia"/>
          <w:b w:val="0"/>
          <w:kern w:val="2"/>
          <w:sz w:val="32"/>
          <w:szCs w:val="32"/>
        </w:rPr>
        <w:t>讲好惠经故事</w:t>
      </w:r>
      <w:proofErr w:type="gramEnd"/>
      <w:r w:rsidRPr="00F91B58">
        <w:rPr>
          <w:rFonts w:cs="Times New Roman" w:hint="eastAsia"/>
          <w:b w:val="0"/>
          <w:kern w:val="2"/>
          <w:sz w:val="32"/>
          <w:szCs w:val="32"/>
        </w:rPr>
        <w:t>。</w:t>
      </w:r>
      <w:r>
        <w:rPr>
          <w:rFonts w:cs="Times New Roman" w:hint="eastAsia"/>
          <w:b w:val="0"/>
          <w:kern w:val="2"/>
          <w:sz w:val="32"/>
          <w:szCs w:val="32"/>
        </w:rPr>
        <w:t>今年</w:t>
      </w:r>
      <w:r>
        <w:rPr>
          <w:rFonts w:cs="Times New Roman"/>
          <w:b w:val="0"/>
          <w:kern w:val="2"/>
          <w:sz w:val="32"/>
          <w:szCs w:val="32"/>
        </w:rPr>
        <w:t>10</w:t>
      </w:r>
      <w:r>
        <w:rPr>
          <w:rFonts w:cs="Times New Roman" w:hint="eastAsia"/>
          <w:b w:val="0"/>
          <w:kern w:val="2"/>
          <w:sz w:val="32"/>
          <w:szCs w:val="32"/>
        </w:rPr>
        <w:t>月初，</w:t>
      </w:r>
      <w:r w:rsidRPr="00D2258B">
        <w:rPr>
          <w:rFonts w:cs="Times New Roman" w:hint="eastAsia"/>
          <w:b w:val="0"/>
          <w:kern w:val="2"/>
          <w:sz w:val="32"/>
          <w:szCs w:val="32"/>
        </w:rPr>
        <w:t>启用</w:t>
      </w:r>
      <w:r>
        <w:rPr>
          <w:rFonts w:cs="Times New Roman" w:hint="eastAsia"/>
          <w:b w:val="0"/>
          <w:kern w:val="2"/>
          <w:sz w:val="32"/>
          <w:szCs w:val="32"/>
        </w:rPr>
        <w:t>了</w:t>
      </w:r>
      <w:r w:rsidRPr="00D2258B">
        <w:rPr>
          <w:rFonts w:cs="Times New Roman" w:hint="eastAsia"/>
          <w:b w:val="0"/>
          <w:kern w:val="2"/>
          <w:sz w:val="32"/>
          <w:szCs w:val="32"/>
        </w:rPr>
        <w:t>校园多媒体宣传平台，</w:t>
      </w:r>
      <w:r>
        <w:rPr>
          <w:rFonts w:cs="Times New Roman" w:hint="eastAsia"/>
          <w:b w:val="0"/>
          <w:kern w:val="2"/>
          <w:sz w:val="32"/>
          <w:szCs w:val="32"/>
        </w:rPr>
        <w:t>该平台现设</w:t>
      </w:r>
      <w:r w:rsidRPr="00D2258B">
        <w:rPr>
          <w:rFonts w:cs="Times New Roman" w:hint="eastAsia"/>
          <w:b w:val="0"/>
          <w:kern w:val="2"/>
          <w:sz w:val="32"/>
          <w:szCs w:val="32"/>
        </w:rPr>
        <w:t>有</w:t>
      </w:r>
      <w:r w:rsidRPr="00D2258B">
        <w:rPr>
          <w:rFonts w:cs="Times New Roman"/>
          <w:b w:val="0"/>
          <w:kern w:val="2"/>
          <w:sz w:val="32"/>
          <w:szCs w:val="32"/>
        </w:rPr>
        <w:t xml:space="preserve"> 13 </w:t>
      </w:r>
      <w:proofErr w:type="gramStart"/>
      <w:r>
        <w:rPr>
          <w:rFonts w:cs="Times New Roman" w:hint="eastAsia"/>
          <w:b w:val="0"/>
          <w:kern w:val="2"/>
          <w:sz w:val="32"/>
          <w:szCs w:val="32"/>
        </w:rPr>
        <w:t>块电视</w:t>
      </w:r>
      <w:proofErr w:type="gramEnd"/>
      <w:r>
        <w:rPr>
          <w:rFonts w:cs="Times New Roman" w:hint="eastAsia"/>
          <w:b w:val="0"/>
          <w:kern w:val="2"/>
          <w:sz w:val="32"/>
          <w:szCs w:val="32"/>
        </w:rPr>
        <w:t>显示屏，覆盖了校园主要区域，</w:t>
      </w:r>
      <w:r w:rsidRPr="00D2258B">
        <w:rPr>
          <w:rFonts w:cs="Times New Roman" w:hint="eastAsia"/>
          <w:b w:val="0"/>
          <w:kern w:val="2"/>
          <w:sz w:val="32"/>
          <w:szCs w:val="32"/>
        </w:rPr>
        <w:t>采用图像、视频、音频等多种形式准确及时地发布信息</w:t>
      </w:r>
      <w:r>
        <w:rPr>
          <w:rFonts w:cs="Times New Roman" w:hint="eastAsia"/>
          <w:b w:val="0"/>
          <w:kern w:val="2"/>
          <w:sz w:val="32"/>
          <w:szCs w:val="32"/>
        </w:rPr>
        <w:t>，直接为信息化教学服务。</w:t>
      </w:r>
    </w:p>
    <w:p w:rsidR="00D80F96" w:rsidRDefault="00D80F96" w:rsidP="00A4572B">
      <w:pPr>
        <w:pStyle w:val="3"/>
        <w:shd w:val="clear" w:color="auto" w:fill="FFFFFF"/>
        <w:topLinePunct/>
        <w:adjustRightInd w:val="0"/>
        <w:snapToGrid w:val="0"/>
        <w:spacing w:before="0" w:beforeAutospacing="0" w:after="0" w:afterAutospacing="0" w:line="360" w:lineRule="auto"/>
        <w:ind w:firstLineChars="200" w:firstLine="640"/>
        <w:jc w:val="both"/>
        <w:rPr>
          <w:b w:val="0"/>
          <w:sz w:val="32"/>
          <w:szCs w:val="32"/>
        </w:rPr>
      </w:pPr>
      <w:r w:rsidRPr="00023D42">
        <w:rPr>
          <w:rFonts w:cs="Times New Roman"/>
          <w:b w:val="0"/>
          <w:kern w:val="2"/>
          <w:sz w:val="32"/>
          <w:szCs w:val="32"/>
        </w:rPr>
        <w:t>3</w:t>
      </w:r>
      <w:r w:rsidR="00F12A65">
        <w:rPr>
          <w:rFonts w:cs="Times New Roman" w:hint="eastAsia"/>
          <w:b w:val="0"/>
          <w:kern w:val="2"/>
          <w:sz w:val="32"/>
          <w:szCs w:val="32"/>
        </w:rPr>
        <w:t xml:space="preserve">. </w:t>
      </w:r>
      <w:r w:rsidRPr="00023D42">
        <w:rPr>
          <w:rFonts w:hint="eastAsia"/>
          <w:b w:val="0"/>
          <w:sz w:val="32"/>
          <w:szCs w:val="32"/>
        </w:rPr>
        <w:t>开始利用“空间”资源教学，全面推行信息化教学。财经学院学生依托网络教学平台，完成专业课教学；</w:t>
      </w:r>
      <w:r>
        <w:rPr>
          <w:rFonts w:hint="eastAsia"/>
          <w:b w:val="0"/>
          <w:sz w:val="32"/>
          <w:szCs w:val="32"/>
        </w:rPr>
        <w:t>信息工程学院</w:t>
      </w:r>
      <w:r w:rsidRPr="00023D42">
        <w:rPr>
          <w:rFonts w:hint="eastAsia"/>
          <w:b w:val="0"/>
          <w:sz w:val="32"/>
          <w:szCs w:val="32"/>
        </w:rPr>
        <w:t>借助网络化教学模式</w:t>
      </w:r>
      <w:r>
        <w:rPr>
          <w:rFonts w:hint="eastAsia"/>
          <w:b w:val="0"/>
          <w:sz w:val="32"/>
          <w:szCs w:val="32"/>
        </w:rPr>
        <w:t>，取得很好的成效</w:t>
      </w:r>
      <w:r w:rsidRPr="00023D42">
        <w:rPr>
          <w:rFonts w:hint="eastAsia"/>
          <w:b w:val="0"/>
          <w:sz w:val="32"/>
          <w:szCs w:val="32"/>
        </w:rPr>
        <w:t>；其他各教学单位创建和基本完善了比较灵活的网络教学与考核方式，学生可以在不同的时间、地点完成实训任务，教师可以随时给学生进行学习辅导。</w:t>
      </w:r>
      <w:r>
        <w:rPr>
          <w:rFonts w:hint="eastAsia"/>
          <w:b w:val="0"/>
          <w:sz w:val="32"/>
          <w:szCs w:val="32"/>
        </w:rPr>
        <w:t>每百名学生拥有教学终端（计算机）</w:t>
      </w:r>
      <w:r w:rsidR="00C0726A">
        <w:rPr>
          <w:rFonts w:hint="eastAsia"/>
          <w:b w:val="0"/>
          <w:sz w:val="32"/>
          <w:szCs w:val="32"/>
        </w:rPr>
        <w:t>38</w:t>
      </w:r>
      <w:r>
        <w:rPr>
          <w:rFonts w:hint="eastAsia"/>
          <w:b w:val="0"/>
          <w:sz w:val="32"/>
          <w:szCs w:val="32"/>
        </w:rPr>
        <w:t>台。</w:t>
      </w:r>
    </w:p>
    <w:p w:rsidR="00D80F96" w:rsidRDefault="00D80F96" w:rsidP="00A4572B">
      <w:pPr>
        <w:pStyle w:val="3"/>
        <w:shd w:val="clear" w:color="auto" w:fill="FFFFFF"/>
        <w:topLinePunct/>
        <w:adjustRightInd w:val="0"/>
        <w:snapToGrid w:val="0"/>
        <w:spacing w:before="0" w:beforeAutospacing="0" w:after="0" w:afterAutospacing="0" w:line="360" w:lineRule="auto"/>
        <w:ind w:firstLineChars="200" w:firstLine="640"/>
        <w:jc w:val="both"/>
        <w:rPr>
          <w:b w:val="0"/>
          <w:sz w:val="32"/>
          <w:szCs w:val="32"/>
        </w:rPr>
      </w:pPr>
      <w:r w:rsidRPr="009D0F5C">
        <w:rPr>
          <w:b w:val="0"/>
          <w:sz w:val="32"/>
          <w:szCs w:val="32"/>
        </w:rPr>
        <w:t>4</w:t>
      </w:r>
      <w:r w:rsidR="00F12A65">
        <w:rPr>
          <w:rFonts w:hint="eastAsia"/>
          <w:b w:val="0"/>
          <w:sz w:val="32"/>
          <w:szCs w:val="32"/>
        </w:rPr>
        <w:t xml:space="preserve">. </w:t>
      </w:r>
      <w:r w:rsidRPr="009D0F5C">
        <w:rPr>
          <w:rFonts w:hint="eastAsia"/>
          <w:b w:val="0"/>
          <w:sz w:val="32"/>
          <w:szCs w:val="32"/>
        </w:rPr>
        <w:t>逐步启动运用信息化手段贯彻教学全过程工程。通过扩建与完善数字化多媒体教学资源库，强化人才培养工作状态数据在内部质量保证体系中基础作用，推进内部质量保</w:t>
      </w:r>
      <w:r w:rsidRPr="009D0F5C">
        <w:rPr>
          <w:rFonts w:hint="eastAsia"/>
          <w:b w:val="0"/>
          <w:sz w:val="32"/>
          <w:szCs w:val="32"/>
        </w:rPr>
        <w:lastRenderedPageBreak/>
        <w:t>证体系诊断与改进工作；促进人才培养工作状态数据管理系统的建设与应用；并建立校企双向同步、实时交互平台，完善预警制的导向功能，提升教学运行管理信息化水平。</w:t>
      </w:r>
    </w:p>
    <w:p w:rsidR="00D80F96" w:rsidRPr="009D0F5C" w:rsidRDefault="00D80F96" w:rsidP="00A4572B">
      <w:pPr>
        <w:pStyle w:val="3"/>
        <w:shd w:val="clear" w:color="auto" w:fill="FFFFFF"/>
        <w:topLinePunct/>
        <w:adjustRightInd w:val="0"/>
        <w:snapToGrid w:val="0"/>
        <w:spacing w:before="0" w:beforeAutospacing="0" w:after="0" w:afterAutospacing="0" w:line="360" w:lineRule="auto"/>
        <w:ind w:firstLineChars="200" w:firstLine="648"/>
        <w:jc w:val="both"/>
        <w:rPr>
          <w:b w:val="0"/>
          <w:sz w:val="32"/>
          <w:szCs w:val="32"/>
        </w:rPr>
      </w:pPr>
      <w:r w:rsidRPr="009D0F5C">
        <w:rPr>
          <w:b w:val="0"/>
          <w:spacing w:val="2"/>
          <w:position w:val="-2"/>
          <w:sz w:val="32"/>
          <w:szCs w:val="32"/>
        </w:rPr>
        <w:t>5</w:t>
      </w:r>
      <w:r w:rsidR="00F12A65">
        <w:rPr>
          <w:rFonts w:hint="eastAsia"/>
          <w:b w:val="0"/>
          <w:spacing w:val="2"/>
          <w:position w:val="-2"/>
          <w:sz w:val="32"/>
          <w:szCs w:val="32"/>
        </w:rPr>
        <w:t xml:space="preserve">. </w:t>
      </w:r>
      <w:r w:rsidRPr="009D0F5C">
        <w:rPr>
          <w:rFonts w:hint="eastAsia"/>
          <w:b w:val="0"/>
          <w:sz w:val="32"/>
          <w:szCs w:val="32"/>
        </w:rPr>
        <w:t>教师的信息化应用水平提高较快，在参加有关</w:t>
      </w:r>
      <w:r w:rsidRPr="009D0F5C">
        <w:rPr>
          <w:rFonts w:hint="eastAsia"/>
          <w:b w:val="0"/>
          <w:sz w:val="32"/>
          <w:szCs w:val="32"/>
          <w:lang w:val="zh-CN"/>
        </w:rPr>
        <w:t>信息化教学比赛中取得了良好成绩</w:t>
      </w:r>
      <w:r w:rsidRPr="009D0F5C">
        <w:rPr>
          <w:rFonts w:hint="eastAsia"/>
          <w:b w:val="0"/>
          <w:sz w:val="32"/>
          <w:szCs w:val="32"/>
        </w:rPr>
        <w:t>。</w:t>
      </w:r>
      <w:r w:rsidRPr="009D0F5C">
        <w:rPr>
          <w:rFonts w:hint="eastAsia"/>
          <w:b w:val="0"/>
          <w:sz w:val="32"/>
          <w:szCs w:val="32"/>
          <w:lang w:val="zh-CN"/>
        </w:rPr>
        <w:t>教师参加</w:t>
      </w:r>
      <w:smartTag w:uri="Tencent" w:element="RTX">
        <w:r w:rsidRPr="009D0F5C">
          <w:rPr>
            <w:b w:val="0"/>
            <w:sz w:val="32"/>
            <w:szCs w:val="32"/>
            <w:lang w:val="zh-CN"/>
          </w:rPr>
          <w:t>2016</w:t>
        </w:r>
      </w:smartTag>
      <w:r w:rsidRPr="009D0F5C">
        <w:rPr>
          <w:rFonts w:hint="eastAsia"/>
          <w:b w:val="0"/>
          <w:sz w:val="32"/>
          <w:szCs w:val="32"/>
          <w:lang w:val="zh-CN"/>
        </w:rPr>
        <w:t>年度广东省高等职业院校信息化教学大赛取得历史性新突破，获</w:t>
      </w:r>
      <w:r w:rsidRPr="009D0F5C">
        <w:rPr>
          <w:b w:val="0"/>
          <w:sz w:val="32"/>
          <w:szCs w:val="32"/>
          <w:lang w:val="zh-CN"/>
        </w:rPr>
        <w:t>15</w:t>
      </w:r>
      <w:r w:rsidRPr="009D0F5C">
        <w:rPr>
          <w:rFonts w:hint="eastAsia"/>
          <w:b w:val="0"/>
          <w:sz w:val="32"/>
          <w:szCs w:val="32"/>
          <w:lang w:val="zh-CN"/>
        </w:rPr>
        <w:t>项大奖，即</w:t>
      </w:r>
      <w:r w:rsidRPr="009D0F5C">
        <w:rPr>
          <w:b w:val="0"/>
          <w:sz w:val="32"/>
          <w:szCs w:val="32"/>
          <w:lang w:val="zh-CN"/>
        </w:rPr>
        <w:t>5</w:t>
      </w:r>
      <w:r w:rsidRPr="009D0F5C">
        <w:rPr>
          <w:rFonts w:hint="eastAsia"/>
          <w:b w:val="0"/>
          <w:sz w:val="32"/>
          <w:szCs w:val="32"/>
          <w:lang w:val="zh-CN"/>
        </w:rPr>
        <w:t>个一等奖、</w:t>
      </w:r>
      <w:r w:rsidRPr="009D0F5C">
        <w:rPr>
          <w:b w:val="0"/>
          <w:sz w:val="32"/>
          <w:szCs w:val="32"/>
          <w:lang w:val="zh-CN"/>
        </w:rPr>
        <w:t>6</w:t>
      </w:r>
      <w:r w:rsidRPr="009D0F5C">
        <w:rPr>
          <w:rFonts w:hint="eastAsia"/>
          <w:b w:val="0"/>
          <w:sz w:val="32"/>
          <w:szCs w:val="32"/>
          <w:lang w:val="zh-CN"/>
        </w:rPr>
        <w:t>个二等奖、</w:t>
      </w:r>
      <w:r w:rsidRPr="009D0F5C">
        <w:rPr>
          <w:b w:val="0"/>
          <w:sz w:val="32"/>
          <w:szCs w:val="32"/>
          <w:lang w:val="zh-CN"/>
        </w:rPr>
        <w:t>4</w:t>
      </w:r>
      <w:r w:rsidRPr="009D0F5C">
        <w:rPr>
          <w:rFonts w:hint="eastAsia"/>
          <w:b w:val="0"/>
          <w:sz w:val="32"/>
          <w:szCs w:val="32"/>
          <w:lang w:val="zh-CN"/>
        </w:rPr>
        <w:t>个三等奖；在首届广东高校网络媒体展示节中，教师指导学生创作的</w:t>
      </w:r>
      <w:r w:rsidRPr="009D0F5C">
        <w:rPr>
          <w:b w:val="0"/>
          <w:sz w:val="32"/>
          <w:szCs w:val="32"/>
        </w:rPr>
        <w:t>3D</w:t>
      </w:r>
      <w:r w:rsidRPr="009D0F5C">
        <w:rPr>
          <w:rFonts w:hint="eastAsia"/>
          <w:b w:val="0"/>
          <w:sz w:val="32"/>
          <w:szCs w:val="32"/>
        </w:rPr>
        <w:t>动画片</w:t>
      </w:r>
      <w:r w:rsidRPr="009D0F5C">
        <w:rPr>
          <w:rFonts w:hint="eastAsia"/>
          <w:b w:val="0"/>
          <w:sz w:val="32"/>
          <w:szCs w:val="32"/>
          <w:lang w:val="zh-CN"/>
        </w:rPr>
        <w:t>《小红帽》、《爱》分别获得</w:t>
      </w:r>
      <w:proofErr w:type="gramStart"/>
      <w:r w:rsidRPr="009D0F5C">
        <w:rPr>
          <w:rFonts w:hint="eastAsia"/>
          <w:b w:val="0"/>
          <w:sz w:val="32"/>
          <w:szCs w:val="32"/>
          <w:lang w:val="zh-CN"/>
        </w:rPr>
        <w:t>动画组</w:t>
      </w:r>
      <w:proofErr w:type="gramEnd"/>
      <w:r w:rsidRPr="009D0F5C">
        <w:rPr>
          <w:rFonts w:hint="eastAsia"/>
          <w:b w:val="0"/>
          <w:sz w:val="32"/>
          <w:szCs w:val="32"/>
          <w:lang w:val="zh-CN"/>
        </w:rPr>
        <w:t>一等奖、微视频组三等奖，</w:t>
      </w:r>
      <w:r w:rsidRPr="009D0F5C">
        <w:rPr>
          <w:rFonts w:cs="Arial" w:hint="eastAsia"/>
          <w:b w:val="0"/>
          <w:sz w:val="32"/>
          <w:szCs w:val="32"/>
        </w:rPr>
        <w:t>学校新闻中心团队拍摄的作品在首届广东高校网络媒体展示</w:t>
      </w:r>
      <w:proofErr w:type="gramStart"/>
      <w:r w:rsidRPr="009D0F5C">
        <w:rPr>
          <w:rFonts w:cs="Arial" w:hint="eastAsia"/>
          <w:b w:val="0"/>
          <w:sz w:val="32"/>
          <w:szCs w:val="32"/>
        </w:rPr>
        <w:t>节获微视频</w:t>
      </w:r>
      <w:proofErr w:type="gramEnd"/>
      <w:r w:rsidRPr="009D0F5C">
        <w:rPr>
          <w:rFonts w:cs="Arial" w:hint="eastAsia"/>
          <w:b w:val="0"/>
          <w:sz w:val="32"/>
          <w:szCs w:val="32"/>
        </w:rPr>
        <w:t>组二等奖。</w:t>
      </w:r>
    </w:p>
    <w:p w:rsidR="00D80F96" w:rsidRPr="006649E4" w:rsidRDefault="00D80F96" w:rsidP="00A4572B">
      <w:pPr>
        <w:widowControl/>
        <w:snapToGrid w:val="0"/>
        <w:spacing w:line="360" w:lineRule="auto"/>
        <w:ind w:firstLineChars="200" w:firstLine="643"/>
        <w:rPr>
          <w:rFonts w:ascii="宋体" w:cs="宋体"/>
          <w:spacing w:val="2"/>
          <w:position w:val="-2"/>
          <w:sz w:val="32"/>
          <w:szCs w:val="32"/>
        </w:rPr>
      </w:pPr>
      <w:r>
        <w:rPr>
          <w:rFonts w:ascii="宋体" w:hAnsi="宋体" w:cs="宋体" w:hint="eastAsia"/>
          <w:b/>
          <w:kern w:val="0"/>
          <w:sz w:val="32"/>
          <w:szCs w:val="32"/>
        </w:rPr>
        <w:t>二、重视“双师”队伍建设，</w:t>
      </w:r>
      <w:r w:rsidRPr="00A471D1">
        <w:rPr>
          <w:rFonts w:ascii="宋体" w:hAnsi="宋体" w:cs="宋体" w:hint="eastAsia"/>
          <w:b/>
          <w:kern w:val="0"/>
          <w:sz w:val="32"/>
          <w:szCs w:val="32"/>
        </w:rPr>
        <w:t>师</w:t>
      </w:r>
      <w:r>
        <w:rPr>
          <w:rFonts w:ascii="宋体" w:hAnsi="宋体" w:cs="宋体" w:hint="eastAsia"/>
          <w:b/>
          <w:kern w:val="0"/>
          <w:sz w:val="32"/>
          <w:szCs w:val="32"/>
        </w:rPr>
        <w:t>资</w:t>
      </w:r>
      <w:r w:rsidRPr="00A471D1">
        <w:rPr>
          <w:rFonts w:ascii="宋体" w:hAnsi="宋体" w:cs="宋体" w:hint="eastAsia"/>
          <w:b/>
          <w:kern w:val="0"/>
          <w:sz w:val="32"/>
          <w:szCs w:val="32"/>
        </w:rPr>
        <w:t>结构持续优化</w:t>
      </w:r>
    </w:p>
    <w:p w:rsidR="00D80F96" w:rsidRPr="006C7D10" w:rsidRDefault="00D80F96" w:rsidP="00A4572B">
      <w:pPr>
        <w:spacing w:line="360" w:lineRule="auto"/>
        <w:ind w:firstLineChars="200" w:firstLine="640"/>
        <w:rPr>
          <w:rFonts w:ascii="宋体" w:cs="宋体"/>
          <w:kern w:val="0"/>
          <w:sz w:val="32"/>
          <w:szCs w:val="32"/>
        </w:rPr>
      </w:pPr>
      <w:r>
        <w:rPr>
          <w:rFonts w:ascii="宋体" w:hAnsi="宋体" w:cs="仿宋_GB2312" w:hint="eastAsia"/>
          <w:color w:val="000000"/>
          <w:sz w:val="32"/>
          <w:szCs w:val="32"/>
        </w:rPr>
        <w:t>学校实施“强师工程”</w:t>
      </w:r>
      <w:r w:rsidRPr="009616C6">
        <w:rPr>
          <w:rFonts w:ascii="宋体" w:hAnsi="宋体" w:cs="仿宋_GB2312" w:hint="eastAsia"/>
          <w:color w:val="000000"/>
          <w:sz w:val="32"/>
          <w:szCs w:val="32"/>
        </w:rPr>
        <w:t>，</w:t>
      </w:r>
      <w:r>
        <w:rPr>
          <w:rFonts w:ascii="宋体" w:hAnsi="宋体" w:cs="仿宋_GB2312" w:hint="eastAsia"/>
          <w:color w:val="000000"/>
          <w:sz w:val="32"/>
          <w:szCs w:val="32"/>
        </w:rPr>
        <w:t>不断加强</w:t>
      </w:r>
      <w:r w:rsidRPr="006C7D10">
        <w:rPr>
          <w:rFonts w:ascii="宋体" w:hAnsi="宋体" w:cs="宋体" w:hint="eastAsia"/>
          <w:kern w:val="0"/>
          <w:sz w:val="32"/>
          <w:szCs w:val="32"/>
        </w:rPr>
        <w:t>“双师”队伍建设，</w:t>
      </w:r>
      <w:r>
        <w:rPr>
          <w:rFonts w:ascii="宋体" w:hAnsi="宋体" w:cs="仿宋_GB2312" w:hint="eastAsia"/>
          <w:color w:val="000000"/>
          <w:sz w:val="32"/>
          <w:szCs w:val="32"/>
        </w:rPr>
        <w:t>教师素质明显提高</w:t>
      </w:r>
      <w:r>
        <w:rPr>
          <w:rFonts w:ascii="宋体" w:cs="宋体" w:hint="eastAsia"/>
          <w:kern w:val="0"/>
          <w:sz w:val="32"/>
          <w:szCs w:val="32"/>
        </w:rPr>
        <w:t>，教师结构呈现良好态势。</w:t>
      </w:r>
    </w:p>
    <w:p w:rsidR="00D80F96" w:rsidRPr="006207D2" w:rsidRDefault="00D80F96" w:rsidP="00A4572B">
      <w:pPr>
        <w:spacing w:line="360" w:lineRule="auto"/>
        <w:ind w:firstLineChars="200" w:firstLine="643"/>
        <w:rPr>
          <w:rFonts w:ascii="宋体" w:cs="仿宋_GB2312"/>
          <w:b/>
          <w:color w:val="000000"/>
          <w:sz w:val="32"/>
          <w:szCs w:val="32"/>
        </w:rPr>
      </w:pPr>
      <w:r>
        <w:rPr>
          <w:rFonts w:ascii="宋体" w:hAnsi="宋体" w:cs="仿宋_GB2312" w:hint="eastAsia"/>
          <w:b/>
          <w:color w:val="000000"/>
          <w:sz w:val="32"/>
          <w:szCs w:val="32"/>
        </w:rPr>
        <w:t>（一）常态进行</w:t>
      </w:r>
      <w:r w:rsidRPr="006207D2">
        <w:rPr>
          <w:rFonts w:ascii="宋体" w:hAnsi="宋体" w:cs="仿宋_GB2312" w:hint="eastAsia"/>
          <w:b/>
          <w:color w:val="000000"/>
          <w:sz w:val="32"/>
          <w:szCs w:val="32"/>
        </w:rPr>
        <w:t>师德教育</w:t>
      </w:r>
      <w:r>
        <w:rPr>
          <w:rFonts w:ascii="宋体" w:hAnsi="宋体" w:cs="仿宋_GB2312" w:hint="eastAsia"/>
          <w:b/>
          <w:color w:val="000000"/>
          <w:sz w:val="32"/>
          <w:szCs w:val="32"/>
        </w:rPr>
        <w:t>。</w:t>
      </w:r>
      <w:r w:rsidRPr="0072297C">
        <w:rPr>
          <w:rFonts w:ascii="宋体" w:hAnsi="宋体" w:cs="仿宋_GB2312" w:hint="eastAsia"/>
          <w:color w:val="000000"/>
          <w:sz w:val="32"/>
          <w:szCs w:val="32"/>
        </w:rPr>
        <w:t>近些年来，</w:t>
      </w:r>
      <w:r>
        <w:rPr>
          <w:rFonts w:ascii="宋体" w:hAnsi="宋体" w:cs="仿宋_GB2312" w:hint="eastAsia"/>
          <w:color w:val="000000"/>
          <w:sz w:val="32"/>
          <w:szCs w:val="32"/>
        </w:rPr>
        <w:t>学校党政组织每学期开展一次为期一个月的“</w:t>
      </w:r>
      <w:r w:rsidRPr="0072297C">
        <w:rPr>
          <w:rFonts w:ascii="宋体" w:hAnsi="宋体" w:cs="仿宋_GB2312" w:hint="eastAsia"/>
          <w:color w:val="000000"/>
          <w:sz w:val="32"/>
          <w:szCs w:val="32"/>
        </w:rPr>
        <w:t>立德树人</w:t>
      </w:r>
      <w:r>
        <w:rPr>
          <w:rFonts w:ascii="宋体" w:hAnsi="宋体" w:cs="仿宋_GB2312" w:hint="eastAsia"/>
          <w:color w:val="000000"/>
          <w:sz w:val="32"/>
          <w:szCs w:val="32"/>
        </w:rPr>
        <w:t>”专题教育</w:t>
      </w:r>
      <w:r w:rsidRPr="0072297C">
        <w:rPr>
          <w:rFonts w:ascii="宋体" w:hAnsi="宋体" w:cs="仿宋_GB2312" w:hint="eastAsia"/>
          <w:color w:val="000000"/>
          <w:sz w:val="32"/>
          <w:szCs w:val="32"/>
        </w:rPr>
        <w:t>活动</w:t>
      </w:r>
      <w:r>
        <w:rPr>
          <w:rFonts w:ascii="宋体" w:hAnsi="宋体" w:cs="仿宋_GB2312" w:hint="eastAsia"/>
          <w:color w:val="000000"/>
          <w:sz w:val="32"/>
          <w:szCs w:val="32"/>
        </w:rPr>
        <w:t>，有布置、有检查、有总结。要求每个教师头脑中树立学校无差生，只有差异生的观念。并做到真诚关注，能为弱者付出；精益求精，能为细节付出；改革创新，能为未来付出。将</w:t>
      </w:r>
      <w:r>
        <w:rPr>
          <w:rFonts w:ascii="宋体" w:hAnsi="宋体" w:cs="宋体" w:hint="eastAsia"/>
          <w:spacing w:val="2"/>
          <w:position w:val="-2"/>
          <w:sz w:val="32"/>
          <w:szCs w:val="32"/>
        </w:rPr>
        <w:t>加强师德教育常态化，建立健全长效机制。</w:t>
      </w:r>
    </w:p>
    <w:p w:rsidR="00D80F96" w:rsidRDefault="00D80F96" w:rsidP="00A4572B">
      <w:pPr>
        <w:autoSpaceDE w:val="0"/>
        <w:autoSpaceDN w:val="0"/>
        <w:adjustRightInd w:val="0"/>
        <w:spacing w:line="360" w:lineRule="auto"/>
        <w:ind w:firstLineChars="200" w:firstLine="643"/>
        <w:rPr>
          <w:rFonts w:ascii="仿宋" w:eastAsia="仿宋" w:hAnsi="仿宋" w:cs="??_GB2312"/>
          <w:bCs/>
          <w:color w:val="000000"/>
          <w:kern w:val="0"/>
          <w:sz w:val="30"/>
          <w:szCs w:val="30"/>
        </w:rPr>
      </w:pPr>
      <w:r w:rsidRPr="00F51241">
        <w:rPr>
          <w:rFonts w:ascii="宋体" w:hAnsi="宋体" w:hint="eastAsia"/>
          <w:b/>
          <w:color w:val="000000"/>
          <w:sz w:val="32"/>
          <w:szCs w:val="32"/>
        </w:rPr>
        <w:t>（二）</w:t>
      </w:r>
      <w:r>
        <w:rPr>
          <w:rFonts w:ascii="宋体" w:hAnsi="宋体" w:hint="eastAsia"/>
          <w:b/>
          <w:color w:val="000000"/>
          <w:sz w:val="32"/>
          <w:szCs w:val="32"/>
        </w:rPr>
        <w:t>多途径增强教师业务</w:t>
      </w:r>
      <w:r w:rsidRPr="00C82073">
        <w:rPr>
          <w:rFonts w:ascii="宋体" w:hAnsi="宋体" w:hint="eastAsia"/>
          <w:b/>
          <w:color w:val="000000"/>
          <w:sz w:val="32"/>
          <w:szCs w:val="32"/>
        </w:rPr>
        <w:t>素质。</w:t>
      </w:r>
      <w:r>
        <w:rPr>
          <w:rFonts w:ascii="宋体" w:hAnsi="宋体" w:hint="eastAsia"/>
          <w:spacing w:val="2"/>
          <w:position w:val="-2"/>
          <w:sz w:val="32"/>
          <w:szCs w:val="32"/>
        </w:rPr>
        <w:t>组织教师参加国家级、省级项目培训和其他形式的培训，努力</w:t>
      </w:r>
      <w:r w:rsidRPr="009616C6">
        <w:rPr>
          <w:rFonts w:ascii="宋体" w:hAnsi="宋体" w:hint="eastAsia"/>
          <w:color w:val="000000"/>
          <w:sz w:val="32"/>
          <w:szCs w:val="32"/>
        </w:rPr>
        <w:t>打造一支业务精湛的</w:t>
      </w:r>
      <w:r>
        <w:rPr>
          <w:rFonts w:ascii="宋体" w:hAnsi="宋体" w:hint="eastAsia"/>
          <w:color w:val="000000"/>
          <w:sz w:val="32"/>
          <w:szCs w:val="32"/>
        </w:rPr>
        <w:lastRenderedPageBreak/>
        <w:t>“</w:t>
      </w:r>
      <w:r w:rsidRPr="009616C6">
        <w:rPr>
          <w:rFonts w:ascii="宋体" w:hAnsi="宋体" w:hint="eastAsia"/>
          <w:color w:val="000000"/>
          <w:sz w:val="32"/>
          <w:szCs w:val="32"/>
        </w:rPr>
        <w:t>双师</w:t>
      </w:r>
      <w:r>
        <w:rPr>
          <w:rFonts w:ascii="宋体" w:hAnsi="宋体" w:hint="eastAsia"/>
          <w:color w:val="000000"/>
          <w:sz w:val="32"/>
          <w:szCs w:val="32"/>
        </w:rPr>
        <w:t>”</w:t>
      </w:r>
      <w:r w:rsidRPr="009616C6">
        <w:rPr>
          <w:rFonts w:ascii="宋体" w:hAnsi="宋体" w:hint="eastAsia"/>
          <w:color w:val="000000"/>
          <w:sz w:val="32"/>
          <w:szCs w:val="32"/>
        </w:rPr>
        <w:t>素质教师队伍。</w:t>
      </w:r>
    </w:p>
    <w:p w:rsidR="00D80F96" w:rsidRPr="00F12A65" w:rsidRDefault="00D80F96" w:rsidP="00A4572B">
      <w:pPr>
        <w:autoSpaceDE w:val="0"/>
        <w:autoSpaceDN w:val="0"/>
        <w:adjustRightInd w:val="0"/>
        <w:spacing w:line="360" w:lineRule="auto"/>
        <w:ind w:firstLineChars="200" w:firstLine="640"/>
        <w:rPr>
          <w:rFonts w:ascii="宋体" w:hAnsi="宋体"/>
          <w:color w:val="000000"/>
          <w:sz w:val="32"/>
          <w:szCs w:val="32"/>
        </w:rPr>
      </w:pPr>
      <w:r w:rsidRPr="00FC36BE">
        <w:rPr>
          <w:rFonts w:ascii="宋体" w:hAnsi="宋体"/>
          <w:color w:val="000000"/>
          <w:sz w:val="32"/>
          <w:szCs w:val="32"/>
        </w:rPr>
        <w:t>1</w:t>
      </w:r>
      <w:r w:rsidR="00F12A65">
        <w:rPr>
          <w:rFonts w:ascii="宋体" w:hAnsi="宋体" w:hint="eastAsia"/>
          <w:color w:val="000000"/>
          <w:sz w:val="32"/>
          <w:szCs w:val="32"/>
        </w:rPr>
        <w:t xml:space="preserve">. </w:t>
      </w:r>
      <w:r w:rsidRPr="00FC36BE">
        <w:rPr>
          <w:rFonts w:ascii="宋体" w:hAnsi="宋体" w:hint="eastAsia"/>
          <w:color w:val="000000"/>
          <w:sz w:val="32"/>
          <w:szCs w:val="32"/>
        </w:rPr>
        <w:t>依托广东</w:t>
      </w:r>
      <w:r>
        <w:rPr>
          <w:rFonts w:ascii="宋体" w:hAnsi="宋体" w:hint="eastAsia"/>
          <w:color w:val="000000"/>
          <w:sz w:val="32"/>
          <w:szCs w:val="32"/>
        </w:rPr>
        <w:t>省高校教师培训平台</w:t>
      </w:r>
      <w:r w:rsidRPr="00FC36BE">
        <w:rPr>
          <w:rFonts w:ascii="宋体" w:hAnsi="宋体" w:hint="eastAsia"/>
          <w:color w:val="000000"/>
          <w:sz w:val="32"/>
          <w:szCs w:val="32"/>
        </w:rPr>
        <w:t>，提高教师专业水平。</w:t>
      </w:r>
      <w:smartTag w:uri="Tencent" w:element="RTX">
        <w:r>
          <w:rPr>
            <w:rFonts w:ascii="宋体" w:hAnsi="宋体"/>
            <w:color w:val="000000"/>
            <w:sz w:val="32"/>
            <w:szCs w:val="32"/>
          </w:rPr>
          <w:t>2015</w:t>
        </w:r>
      </w:smartTag>
      <w:r>
        <w:rPr>
          <w:rFonts w:ascii="宋体" w:hAnsi="宋体" w:hint="eastAsia"/>
          <w:color w:val="000000"/>
          <w:sz w:val="32"/>
          <w:szCs w:val="32"/>
        </w:rPr>
        <w:t>年</w:t>
      </w:r>
      <w:r w:rsidRPr="009616C6">
        <w:rPr>
          <w:rFonts w:ascii="宋体" w:hAnsi="宋体" w:hint="eastAsia"/>
          <w:color w:val="000000"/>
          <w:sz w:val="32"/>
          <w:szCs w:val="32"/>
        </w:rPr>
        <w:t>选派</w:t>
      </w:r>
      <w:r w:rsidRPr="009616C6">
        <w:rPr>
          <w:rFonts w:ascii="宋体" w:hAnsi="宋体"/>
          <w:color w:val="000000"/>
          <w:sz w:val="32"/>
          <w:szCs w:val="32"/>
        </w:rPr>
        <w:t>42</w:t>
      </w:r>
      <w:r w:rsidRPr="009616C6">
        <w:rPr>
          <w:rFonts w:ascii="宋体" w:hAnsi="宋体" w:hint="eastAsia"/>
          <w:color w:val="000000"/>
          <w:sz w:val="32"/>
          <w:szCs w:val="32"/>
        </w:rPr>
        <w:t>名教师参加高校教师国家级、省级培训项目培训，</w:t>
      </w:r>
      <w:r w:rsidRPr="009616C6">
        <w:rPr>
          <w:rFonts w:ascii="宋体" w:hAnsi="宋体" w:cs="仿宋_GB2312" w:hint="eastAsia"/>
          <w:color w:val="000000"/>
          <w:sz w:val="32"/>
          <w:szCs w:val="32"/>
        </w:rPr>
        <w:t>参加国内访问学者</w:t>
      </w:r>
      <w:r w:rsidRPr="009616C6">
        <w:rPr>
          <w:rFonts w:ascii="宋体" w:hAnsi="宋体" w:cs="仿宋_GB2312"/>
          <w:color w:val="000000"/>
          <w:sz w:val="32"/>
          <w:szCs w:val="32"/>
        </w:rPr>
        <w:t>7</w:t>
      </w:r>
      <w:r w:rsidRPr="009616C6">
        <w:rPr>
          <w:rFonts w:ascii="宋体" w:hAnsi="宋体" w:cs="仿宋_GB2312" w:hint="eastAsia"/>
          <w:color w:val="000000"/>
          <w:sz w:val="32"/>
          <w:szCs w:val="32"/>
        </w:rPr>
        <w:t>人，参加省高等学校师资培训中心组织的教育技术培训</w:t>
      </w:r>
      <w:r w:rsidRPr="009616C6">
        <w:rPr>
          <w:rFonts w:ascii="宋体" w:hAnsi="宋体" w:cs="仿宋_GB2312"/>
          <w:color w:val="000000"/>
          <w:sz w:val="32"/>
          <w:szCs w:val="32"/>
        </w:rPr>
        <w:t>20</w:t>
      </w:r>
      <w:r>
        <w:rPr>
          <w:rFonts w:ascii="宋体" w:hAnsi="宋体" w:cs="仿宋_GB2312" w:hint="eastAsia"/>
          <w:color w:val="000000"/>
          <w:sz w:val="32"/>
          <w:szCs w:val="32"/>
        </w:rPr>
        <w:t>人，其他培训</w:t>
      </w:r>
      <w:r>
        <w:rPr>
          <w:rFonts w:ascii="宋体" w:hAnsi="宋体" w:cs="仿宋_GB2312"/>
          <w:color w:val="000000"/>
          <w:sz w:val="32"/>
          <w:szCs w:val="32"/>
        </w:rPr>
        <w:t>5</w:t>
      </w:r>
      <w:r>
        <w:rPr>
          <w:rFonts w:ascii="宋体" w:hAnsi="宋体" w:cs="仿宋_GB2312" w:hint="eastAsia"/>
          <w:color w:val="000000"/>
          <w:sz w:val="32"/>
          <w:szCs w:val="32"/>
        </w:rPr>
        <w:t>人。</w:t>
      </w:r>
      <w:smartTag w:uri="Tencent" w:element="RTX">
        <w:r>
          <w:rPr>
            <w:rFonts w:ascii="宋体" w:hAnsi="宋体" w:cs="仿宋_GB2312"/>
            <w:color w:val="000000"/>
            <w:sz w:val="32"/>
            <w:szCs w:val="32"/>
          </w:rPr>
          <w:t>2016</w:t>
        </w:r>
      </w:smartTag>
      <w:r>
        <w:rPr>
          <w:rFonts w:ascii="宋体" w:hAnsi="宋体" w:cs="仿宋_GB2312" w:hint="eastAsia"/>
          <w:color w:val="000000"/>
          <w:sz w:val="32"/>
          <w:szCs w:val="32"/>
        </w:rPr>
        <w:t>年，</w:t>
      </w:r>
      <w:r w:rsidRPr="00F12A65">
        <w:rPr>
          <w:rFonts w:ascii="宋体" w:hAnsi="宋体" w:hint="eastAsia"/>
          <w:color w:val="000000"/>
          <w:sz w:val="32"/>
          <w:szCs w:val="32"/>
        </w:rPr>
        <w:t>教师参加国家级培训项目</w:t>
      </w:r>
      <w:r w:rsidRPr="00F12A65">
        <w:rPr>
          <w:rFonts w:ascii="宋体" w:hAnsi="宋体"/>
          <w:color w:val="000000"/>
          <w:sz w:val="32"/>
          <w:szCs w:val="32"/>
        </w:rPr>
        <w:t>10</w:t>
      </w:r>
      <w:r w:rsidRPr="00F12A65">
        <w:rPr>
          <w:rFonts w:ascii="宋体" w:hAnsi="宋体" w:hint="eastAsia"/>
          <w:color w:val="000000"/>
          <w:sz w:val="32"/>
          <w:szCs w:val="32"/>
        </w:rPr>
        <w:t>人，参加省级培训项目</w:t>
      </w:r>
      <w:r w:rsidRPr="00F12A65">
        <w:rPr>
          <w:rFonts w:ascii="宋体" w:hAnsi="宋体"/>
          <w:color w:val="000000"/>
          <w:sz w:val="32"/>
          <w:szCs w:val="32"/>
        </w:rPr>
        <w:t>27</w:t>
      </w:r>
      <w:r w:rsidRPr="00F12A65">
        <w:rPr>
          <w:rFonts w:ascii="宋体" w:hAnsi="宋体" w:hint="eastAsia"/>
          <w:color w:val="000000"/>
          <w:sz w:val="32"/>
          <w:szCs w:val="32"/>
        </w:rPr>
        <w:t>人</w:t>
      </w:r>
      <w:r w:rsidRPr="00F12A65">
        <w:rPr>
          <w:rFonts w:ascii="宋体" w:hAnsi="宋体"/>
          <w:color w:val="000000"/>
          <w:sz w:val="32"/>
          <w:szCs w:val="32"/>
        </w:rPr>
        <w:t>,</w:t>
      </w:r>
      <w:r w:rsidRPr="00F12A65">
        <w:rPr>
          <w:rFonts w:ascii="宋体" w:hAnsi="宋体" w:hint="eastAsia"/>
          <w:color w:val="000000"/>
          <w:sz w:val="32"/>
          <w:szCs w:val="32"/>
        </w:rPr>
        <w:t>其他培训</w:t>
      </w:r>
      <w:r w:rsidRPr="00F12A65">
        <w:rPr>
          <w:rFonts w:ascii="宋体" w:hAnsi="宋体"/>
          <w:color w:val="000000"/>
          <w:sz w:val="32"/>
          <w:szCs w:val="32"/>
        </w:rPr>
        <w:t>14</w:t>
      </w:r>
      <w:r w:rsidRPr="00F12A65">
        <w:rPr>
          <w:rFonts w:ascii="宋体" w:hAnsi="宋体" w:hint="eastAsia"/>
          <w:color w:val="000000"/>
          <w:sz w:val="32"/>
          <w:szCs w:val="32"/>
        </w:rPr>
        <w:t>人；</w:t>
      </w:r>
      <w:r w:rsidRPr="00F12A65">
        <w:rPr>
          <w:rFonts w:ascii="宋体" w:hAnsi="宋体"/>
          <w:color w:val="000000"/>
          <w:sz w:val="32"/>
          <w:szCs w:val="32"/>
        </w:rPr>
        <w:t>4</w:t>
      </w:r>
      <w:r w:rsidRPr="00F12A65">
        <w:rPr>
          <w:rFonts w:ascii="宋体" w:hAnsi="宋体" w:hint="eastAsia"/>
          <w:color w:val="000000"/>
          <w:sz w:val="32"/>
          <w:szCs w:val="32"/>
        </w:rPr>
        <w:t>名老师参加了广东省人力资源和社会保障厅考评员培训并获得考评员证书；</w:t>
      </w:r>
      <w:r w:rsidRPr="00F12A65">
        <w:rPr>
          <w:rFonts w:ascii="宋体" w:hAnsi="宋体"/>
          <w:color w:val="000000"/>
          <w:sz w:val="32"/>
          <w:szCs w:val="32"/>
        </w:rPr>
        <w:t>23</w:t>
      </w:r>
      <w:r w:rsidRPr="00F12A65">
        <w:rPr>
          <w:rFonts w:ascii="宋体" w:hAnsi="宋体" w:hint="eastAsia"/>
          <w:color w:val="000000"/>
          <w:sz w:val="32"/>
          <w:szCs w:val="32"/>
        </w:rPr>
        <w:t>名教师完成进修学业，获得硕士学位。</w:t>
      </w:r>
    </w:p>
    <w:p w:rsidR="00D80F96" w:rsidRDefault="00D80F96" w:rsidP="00A4572B">
      <w:pPr>
        <w:autoSpaceDE w:val="0"/>
        <w:autoSpaceDN w:val="0"/>
        <w:adjustRightInd w:val="0"/>
        <w:spacing w:line="360" w:lineRule="auto"/>
        <w:ind w:firstLineChars="200" w:firstLine="600"/>
        <w:rPr>
          <w:rFonts w:ascii="仿宋" w:eastAsia="仿宋" w:hAnsi="仿宋" w:cs="??_GB2312"/>
          <w:bCs/>
          <w:color w:val="000000"/>
          <w:kern w:val="0"/>
          <w:sz w:val="30"/>
          <w:szCs w:val="30"/>
        </w:rPr>
      </w:pPr>
      <w:r>
        <w:rPr>
          <w:rFonts w:ascii="仿宋" w:eastAsia="仿宋" w:hAnsi="仿宋" w:cs="??_GB2312"/>
          <w:bCs/>
          <w:color w:val="000000"/>
          <w:kern w:val="0"/>
          <w:sz w:val="30"/>
          <w:szCs w:val="30"/>
        </w:rPr>
        <w:t>2</w:t>
      </w:r>
      <w:r w:rsidR="00F12A65">
        <w:rPr>
          <w:rFonts w:ascii="仿宋" w:eastAsia="仿宋" w:hAnsi="仿宋" w:cs="??_GB2312" w:hint="eastAsia"/>
          <w:bCs/>
          <w:color w:val="000000"/>
          <w:kern w:val="0"/>
          <w:sz w:val="30"/>
          <w:szCs w:val="30"/>
        </w:rPr>
        <w:t xml:space="preserve">. </w:t>
      </w:r>
      <w:r>
        <w:rPr>
          <w:rFonts w:ascii="宋体" w:hAnsi="宋体" w:cs="仿宋_GB2312" w:hint="eastAsia"/>
          <w:color w:val="000000"/>
          <w:sz w:val="32"/>
          <w:szCs w:val="32"/>
        </w:rPr>
        <w:t>组织教师参加“全国高校教师网络培训中心”在线和各类专业行业</w:t>
      </w:r>
      <w:r w:rsidRPr="009616C6">
        <w:rPr>
          <w:rFonts w:ascii="宋体" w:hAnsi="宋体" w:cs="仿宋_GB2312" w:hint="eastAsia"/>
          <w:color w:val="000000"/>
          <w:sz w:val="32"/>
          <w:szCs w:val="32"/>
        </w:rPr>
        <w:t>培训，开展</w:t>
      </w:r>
      <w:r>
        <w:rPr>
          <w:rFonts w:ascii="宋体" w:hAnsi="宋体" w:hint="eastAsia"/>
          <w:color w:val="000000"/>
          <w:sz w:val="32"/>
          <w:szCs w:val="32"/>
        </w:rPr>
        <w:t>“教坛新秀”评选活动，让青年教师脱颖而出</w:t>
      </w:r>
      <w:r w:rsidRPr="009616C6">
        <w:rPr>
          <w:rFonts w:ascii="宋体" w:hAnsi="宋体" w:hint="eastAsia"/>
          <w:color w:val="000000"/>
          <w:sz w:val="32"/>
          <w:szCs w:val="32"/>
        </w:rPr>
        <w:t>。</w:t>
      </w:r>
    </w:p>
    <w:p w:rsidR="00D80F96" w:rsidRDefault="00D80F96" w:rsidP="00A4572B">
      <w:pPr>
        <w:autoSpaceDE w:val="0"/>
        <w:autoSpaceDN w:val="0"/>
        <w:adjustRightInd w:val="0"/>
        <w:spacing w:line="360" w:lineRule="auto"/>
        <w:ind w:firstLineChars="200" w:firstLine="640"/>
        <w:rPr>
          <w:rFonts w:ascii="仿宋" w:eastAsia="仿宋" w:hAnsi="仿宋" w:cs="??_GB2312"/>
          <w:bCs/>
          <w:color w:val="000000"/>
          <w:kern w:val="0"/>
          <w:sz w:val="30"/>
          <w:szCs w:val="30"/>
        </w:rPr>
      </w:pPr>
      <w:r>
        <w:rPr>
          <w:rFonts w:ascii="宋体" w:hAnsi="宋体" w:cs="仿宋_GB2312"/>
          <w:sz w:val="32"/>
          <w:szCs w:val="32"/>
        </w:rPr>
        <w:t>3</w:t>
      </w:r>
      <w:r w:rsidR="00A4572B">
        <w:rPr>
          <w:rFonts w:ascii="宋体" w:hAnsi="宋体" w:cs="仿宋_GB2312" w:hint="eastAsia"/>
          <w:sz w:val="32"/>
          <w:szCs w:val="32"/>
        </w:rPr>
        <w:t xml:space="preserve">. </w:t>
      </w:r>
      <w:r w:rsidRPr="00C8725F">
        <w:rPr>
          <w:rFonts w:ascii="宋体" w:hAnsi="宋体" w:cs="仿宋_GB2312" w:hint="eastAsia"/>
          <w:sz w:val="32"/>
          <w:szCs w:val="32"/>
        </w:rPr>
        <w:t>鼓励教师去相关企业挂职锻炼或</w:t>
      </w:r>
      <w:r w:rsidRPr="00C8725F">
        <w:rPr>
          <w:rFonts w:ascii="宋体" w:hAnsi="宋体" w:hint="eastAsia"/>
          <w:sz w:val="32"/>
          <w:szCs w:val="32"/>
        </w:rPr>
        <w:t>短期培训</w:t>
      </w:r>
      <w:r w:rsidRPr="00C8725F">
        <w:rPr>
          <w:rFonts w:ascii="宋体" w:hAnsi="宋体" w:cs="仿宋_GB2312" w:hint="eastAsia"/>
          <w:sz w:val="32"/>
          <w:szCs w:val="32"/>
        </w:rPr>
        <w:t>。</w:t>
      </w:r>
      <w:r>
        <w:rPr>
          <w:rFonts w:ascii="宋体" w:hAnsi="宋体" w:cs="楷体_GB2312" w:hint="eastAsia"/>
          <w:color w:val="000000"/>
          <w:kern w:val="0"/>
          <w:sz w:val="32"/>
          <w:szCs w:val="32"/>
          <w:lang w:val="zh-CN"/>
        </w:rPr>
        <w:t>安排教师分别到相关企业长时间</w:t>
      </w:r>
      <w:r w:rsidRPr="009616C6">
        <w:rPr>
          <w:rFonts w:ascii="宋体" w:hAnsi="宋体" w:hint="eastAsia"/>
          <w:sz w:val="32"/>
          <w:szCs w:val="32"/>
        </w:rPr>
        <w:t>挂职锻炼</w:t>
      </w:r>
      <w:r>
        <w:rPr>
          <w:rFonts w:ascii="宋体" w:hAnsi="宋体" w:hint="eastAsia"/>
          <w:sz w:val="32"/>
          <w:szCs w:val="32"/>
        </w:rPr>
        <w:t>，</w:t>
      </w:r>
      <w:r w:rsidRPr="009616C6">
        <w:rPr>
          <w:rFonts w:ascii="宋体" w:hAnsi="宋体" w:hint="eastAsia"/>
          <w:sz w:val="32"/>
          <w:szCs w:val="32"/>
        </w:rPr>
        <w:t>期间</w:t>
      </w:r>
      <w:r w:rsidRPr="009616C6">
        <w:rPr>
          <w:rFonts w:ascii="宋体" w:hAnsi="宋体" w:cs="楷体_GB2312" w:hint="eastAsia"/>
          <w:color w:val="000000"/>
          <w:kern w:val="0"/>
          <w:sz w:val="32"/>
          <w:szCs w:val="32"/>
          <w:lang w:val="zh-CN"/>
        </w:rPr>
        <w:t>他们利用</w:t>
      </w:r>
      <w:r w:rsidR="00C0726A">
        <w:rPr>
          <w:rFonts w:ascii="宋体" w:hAnsi="宋体" w:cs="楷体_GB2312" w:hint="eastAsia"/>
          <w:color w:val="000000"/>
          <w:kern w:val="0"/>
          <w:sz w:val="32"/>
          <w:szCs w:val="32"/>
          <w:lang w:val="zh-CN"/>
        </w:rPr>
        <w:t>自身</w:t>
      </w:r>
      <w:r w:rsidRPr="009616C6">
        <w:rPr>
          <w:rFonts w:ascii="宋体" w:hAnsi="宋体" w:cs="楷体_GB2312" w:hint="eastAsia"/>
          <w:color w:val="000000"/>
          <w:kern w:val="0"/>
          <w:sz w:val="32"/>
          <w:szCs w:val="32"/>
          <w:lang w:val="zh-CN"/>
        </w:rPr>
        <w:t>的相对优势，</w:t>
      </w:r>
      <w:r w:rsidRPr="009616C6">
        <w:rPr>
          <w:rFonts w:ascii="宋体" w:hAnsi="宋体" w:hint="eastAsia"/>
          <w:sz w:val="32"/>
          <w:szCs w:val="32"/>
        </w:rPr>
        <w:t>直接参与有关的经营管理。</w:t>
      </w:r>
      <w:r>
        <w:rPr>
          <w:rFonts w:ascii="宋体" w:hAnsi="宋体" w:hint="eastAsia"/>
          <w:sz w:val="32"/>
          <w:szCs w:val="32"/>
        </w:rPr>
        <w:t>同时，学校鼓励全校专业教师利用寒、</w:t>
      </w:r>
      <w:r w:rsidRPr="002868AE">
        <w:rPr>
          <w:rFonts w:ascii="宋体" w:hAnsi="宋体" w:hint="eastAsia"/>
          <w:sz w:val="32"/>
          <w:szCs w:val="32"/>
        </w:rPr>
        <w:t>暑假</w:t>
      </w:r>
      <w:r>
        <w:rPr>
          <w:rFonts w:ascii="宋体" w:hAnsi="宋体" w:hint="eastAsia"/>
          <w:sz w:val="32"/>
          <w:szCs w:val="32"/>
        </w:rPr>
        <w:t>去企业等单位进行相关岗位技能培训，近几年共有</w:t>
      </w:r>
      <w:r w:rsidRPr="00E9112B">
        <w:rPr>
          <w:rFonts w:ascii="宋体" w:hAnsi="宋体"/>
          <w:sz w:val="32"/>
          <w:szCs w:val="32"/>
        </w:rPr>
        <w:t>300</w:t>
      </w:r>
      <w:r>
        <w:rPr>
          <w:rFonts w:ascii="宋体" w:hAnsi="宋体" w:hint="eastAsia"/>
          <w:sz w:val="32"/>
          <w:szCs w:val="32"/>
        </w:rPr>
        <w:t>多人次在企业或其他单位进行短期技能培训。</w:t>
      </w:r>
      <w:r>
        <w:rPr>
          <w:rFonts w:ascii="仿宋" w:eastAsia="仿宋" w:hAnsi="仿宋" w:cs="??_GB2312"/>
          <w:bCs/>
          <w:color w:val="000000"/>
          <w:kern w:val="0"/>
          <w:sz w:val="30"/>
          <w:szCs w:val="30"/>
        </w:rPr>
        <w:t xml:space="preserve"> </w:t>
      </w:r>
    </w:p>
    <w:p w:rsidR="00D80F96" w:rsidRPr="00E9112B" w:rsidRDefault="00D80F96" w:rsidP="00A4572B">
      <w:pPr>
        <w:autoSpaceDE w:val="0"/>
        <w:autoSpaceDN w:val="0"/>
        <w:adjustRightInd w:val="0"/>
        <w:spacing w:line="360" w:lineRule="auto"/>
        <w:ind w:firstLineChars="200" w:firstLine="600"/>
        <w:rPr>
          <w:rFonts w:ascii="仿宋" w:eastAsia="仿宋" w:hAnsi="仿宋" w:cs="??_GB2312"/>
          <w:bCs/>
          <w:color w:val="000000"/>
          <w:kern w:val="0"/>
          <w:sz w:val="30"/>
          <w:szCs w:val="30"/>
        </w:rPr>
      </w:pPr>
      <w:r>
        <w:rPr>
          <w:rFonts w:ascii="仿宋" w:eastAsia="仿宋" w:hAnsi="仿宋" w:cs="??_GB2312"/>
          <w:bCs/>
          <w:color w:val="000000"/>
          <w:kern w:val="0"/>
          <w:sz w:val="30"/>
          <w:szCs w:val="30"/>
        </w:rPr>
        <w:t>4</w:t>
      </w:r>
      <w:r w:rsidR="00A4572B">
        <w:rPr>
          <w:rFonts w:ascii="仿宋" w:eastAsia="仿宋" w:hAnsi="仿宋" w:cs="??_GB2312" w:hint="eastAsia"/>
          <w:bCs/>
          <w:color w:val="000000"/>
          <w:kern w:val="0"/>
          <w:sz w:val="30"/>
          <w:szCs w:val="30"/>
        </w:rPr>
        <w:t xml:space="preserve">. </w:t>
      </w:r>
      <w:r>
        <w:rPr>
          <w:rFonts w:ascii="宋体" w:hAnsi="宋体" w:hint="eastAsia"/>
          <w:sz w:val="32"/>
          <w:szCs w:val="32"/>
        </w:rPr>
        <w:t>积极</w:t>
      </w:r>
      <w:r w:rsidRPr="009616C6">
        <w:rPr>
          <w:rFonts w:ascii="宋体" w:hAnsi="宋体" w:hint="eastAsia"/>
          <w:sz w:val="32"/>
          <w:szCs w:val="32"/>
        </w:rPr>
        <w:t>开展国际化办学。</w:t>
      </w:r>
      <w:r>
        <w:rPr>
          <w:rFonts w:ascii="宋体" w:hAnsi="宋体" w:hint="eastAsia"/>
          <w:sz w:val="32"/>
          <w:szCs w:val="32"/>
        </w:rPr>
        <w:t>近</w:t>
      </w:r>
      <w:r>
        <w:rPr>
          <w:rFonts w:ascii="宋体" w:hAnsi="宋体"/>
          <w:sz w:val="32"/>
          <w:szCs w:val="32"/>
        </w:rPr>
        <w:t>6</w:t>
      </w:r>
      <w:r>
        <w:rPr>
          <w:rFonts w:ascii="宋体" w:hAnsi="宋体" w:hint="eastAsia"/>
          <w:sz w:val="32"/>
          <w:szCs w:val="32"/>
        </w:rPr>
        <w:t>年</w:t>
      </w:r>
      <w:r w:rsidRPr="009616C6">
        <w:rPr>
          <w:rFonts w:ascii="宋体" w:hAnsi="宋体" w:hint="eastAsia"/>
          <w:sz w:val="32"/>
          <w:szCs w:val="32"/>
        </w:rPr>
        <w:t>来，先后接待了台湾致理技术学院、台湾亚太创意技术学院、台湾岭东科技大学等多次来</w:t>
      </w:r>
      <w:r>
        <w:rPr>
          <w:rFonts w:ascii="宋体" w:hAnsi="宋体" w:hint="eastAsia"/>
          <w:sz w:val="32"/>
          <w:szCs w:val="32"/>
        </w:rPr>
        <w:t>访；接待了美国花园城市市长及美国科罗拉多州教师协会前协会的来访；与新加坡有关高校进行办学交流，分别在教育研究、教师培养、学生赴美研修及职业教育等问题上</w:t>
      </w:r>
      <w:r>
        <w:rPr>
          <w:rFonts w:ascii="宋体" w:hAnsi="宋体" w:hint="eastAsia"/>
          <w:sz w:val="32"/>
          <w:szCs w:val="32"/>
        </w:rPr>
        <w:lastRenderedPageBreak/>
        <w:t>达成</w:t>
      </w:r>
      <w:r w:rsidRPr="009616C6">
        <w:rPr>
          <w:rFonts w:ascii="宋体" w:hAnsi="宋体" w:hint="eastAsia"/>
          <w:sz w:val="32"/>
          <w:szCs w:val="32"/>
        </w:rPr>
        <w:t>合作意向。与台湾亚太创意技术学院签订了学术交流合作协议，建立了友好合作关系</w:t>
      </w:r>
      <w:r>
        <w:rPr>
          <w:rFonts w:ascii="宋体" w:hAnsi="宋体" w:hint="eastAsia"/>
          <w:sz w:val="32"/>
          <w:szCs w:val="32"/>
        </w:rPr>
        <w:t>，多批次派遣教师与学生交流学习</w:t>
      </w:r>
      <w:r w:rsidRPr="009616C6">
        <w:rPr>
          <w:rFonts w:ascii="宋体" w:hAnsi="宋体" w:hint="eastAsia"/>
          <w:sz w:val="32"/>
          <w:szCs w:val="32"/>
        </w:rPr>
        <w:t>。</w:t>
      </w:r>
      <w:smartTag w:uri="Tencent" w:element="RTX">
        <w:r w:rsidRPr="009616C6">
          <w:rPr>
            <w:rFonts w:ascii="宋体" w:hAnsi="宋体"/>
            <w:sz w:val="32"/>
            <w:szCs w:val="32"/>
          </w:rPr>
          <w:t>2014</w:t>
        </w:r>
      </w:smartTag>
      <w:r w:rsidRPr="009616C6">
        <w:rPr>
          <w:rFonts w:ascii="宋体" w:hAnsi="宋体" w:hint="eastAsia"/>
          <w:sz w:val="32"/>
          <w:szCs w:val="32"/>
        </w:rPr>
        <w:t>年</w:t>
      </w:r>
      <w:r w:rsidRPr="009616C6">
        <w:rPr>
          <w:rFonts w:ascii="宋体" w:hAnsi="宋体"/>
          <w:sz w:val="32"/>
          <w:szCs w:val="32"/>
        </w:rPr>
        <w:t>8</w:t>
      </w:r>
      <w:r w:rsidRPr="009616C6">
        <w:rPr>
          <w:rFonts w:ascii="宋体" w:hAnsi="宋体" w:hint="eastAsia"/>
          <w:sz w:val="32"/>
          <w:szCs w:val="32"/>
        </w:rPr>
        <w:t>月，</w:t>
      </w:r>
      <w:r>
        <w:rPr>
          <w:rFonts w:ascii="宋体" w:hAnsi="宋体" w:hint="eastAsia"/>
          <w:sz w:val="32"/>
          <w:szCs w:val="32"/>
        </w:rPr>
        <w:t>学校</w:t>
      </w:r>
      <w:r w:rsidRPr="009616C6">
        <w:rPr>
          <w:rFonts w:ascii="宋体" w:hAnsi="宋体" w:hint="eastAsia"/>
          <w:color w:val="000000"/>
          <w:sz w:val="32"/>
          <w:szCs w:val="32"/>
        </w:rPr>
        <w:t>首期</w:t>
      </w:r>
      <w:r w:rsidRPr="009616C6">
        <w:rPr>
          <w:rFonts w:ascii="宋体" w:hAnsi="宋体"/>
          <w:color w:val="000000"/>
          <w:sz w:val="32"/>
          <w:szCs w:val="32"/>
        </w:rPr>
        <w:t>19</w:t>
      </w:r>
      <w:r w:rsidRPr="009616C6">
        <w:rPr>
          <w:rFonts w:ascii="宋体" w:hAnsi="宋体" w:hint="eastAsia"/>
          <w:color w:val="000000"/>
          <w:sz w:val="32"/>
          <w:szCs w:val="32"/>
        </w:rPr>
        <w:t>人赴新加坡南洋理工学院</w:t>
      </w:r>
      <w:r w:rsidRPr="009616C6">
        <w:rPr>
          <w:rFonts w:ascii="宋体" w:hAnsi="宋体"/>
          <w:color w:val="000000"/>
          <w:sz w:val="32"/>
          <w:szCs w:val="32"/>
        </w:rPr>
        <w:t>NYP</w:t>
      </w:r>
      <w:r w:rsidRPr="009616C6">
        <w:rPr>
          <w:rFonts w:ascii="宋体" w:hAnsi="宋体" w:hint="eastAsia"/>
          <w:color w:val="000000"/>
          <w:sz w:val="32"/>
          <w:szCs w:val="32"/>
        </w:rPr>
        <w:t>办学理念与教学管理研修培训。</w:t>
      </w:r>
      <w:smartTag w:uri="Tencent" w:element="RTX">
        <w:smartTag w:uri="Tencent" w:element="RTX">
          <w:r w:rsidRPr="009616C6">
            <w:rPr>
              <w:rFonts w:ascii="宋体" w:hAnsi="宋体"/>
              <w:sz w:val="32"/>
              <w:szCs w:val="32"/>
            </w:rPr>
            <w:t>2014</w:t>
          </w:r>
        </w:smartTag>
        <w:r w:rsidRPr="009616C6">
          <w:rPr>
            <w:rFonts w:ascii="宋体" w:hAnsi="宋体" w:hint="eastAsia"/>
            <w:sz w:val="32"/>
            <w:szCs w:val="32"/>
          </w:rPr>
          <w:t>年</w:t>
        </w:r>
      </w:smartTag>
      <w:r w:rsidRPr="009616C6">
        <w:rPr>
          <w:rFonts w:ascii="宋体" w:hAnsi="宋体"/>
          <w:sz w:val="32"/>
          <w:szCs w:val="32"/>
        </w:rPr>
        <w:t>9</w:t>
      </w:r>
      <w:r w:rsidRPr="009616C6">
        <w:rPr>
          <w:rFonts w:ascii="宋体" w:hAnsi="宋体" w:hint="eastAsia"/>
          <w:sz w:val="32"/>
          <w:szCs w:val="32"/>
        </w:rPr>
        <w:t>月至</w:t>
      </w:r>
      <w:smartTag w:uri="Tencent" w:element="RTX">
        <w:smartTag w:uri="Tencent" w:element="RTX">
          <w:r w:rsidRPr="009616C6">
            <w:rPr>
              <w:rFonts w:ascii="宋体" w:hAnsi="宋体"/>
              <w:sz w:val="32"/>
              <w:szCs w:val="32"/>
            </w:rPr>
            <w:t>2015</w:t>
          </w:r>
        </w:smartTag>
        <w:r w:rsidRPr="009616C6">
          <w:rPr>
            <w:rFonts w:ascii="宋体" w:hAnsi="宋体" w:hint="eastAsia"/>
            <w:sz w:val="32"/>
            <w:szCs w:val="32"/>
          </w:rPr>
          <w:t>年</w:t>
        </w:r>
      </w:smartTag>
      <w:r w:rsidRPr="009616C6">
        <w:rPr>
          <w:rFonts w:ascii="宋体" w:hAnsi="宋体"/>
          <w:sz w:val="32"/>
          <w:szCs w:val="32"/>
        </w:rPr>
        <w:t>8</w:t>
      </w:r>
      <w:r w:rsidRPr="009616C6">
        <w:rPr>
          <w:rFonts w:ascii="宋体" w:hAnsi="宋体" w:hint="eastAsia"/>
          <w:sz w:val="32"/>
          <w:szCs w:val="32"/>
        </w:rPr>
        <w:t>月期间，共派遣教师</w:t>
      </w:r>
      <w:r w:rsidRPr="009616C6">
        <w:rPr>
          <w:rFonts w:ascii="宋体" w:hAnsi="宋体"/>
          <w:sz w:val="32"/>
          <w:szCs w:val="32"/>
        </w:rPr>
        <w:t>23</w:t>
      </w:r>
      <w:r w:rsidRPr="009616C6">
        <w:rPr>
          <w:rFonts w:ascii="宋体" w:hAnsi="宋体" w:hint="eastAsia"/>
          <w:sz w:val="32"/>
          <w:szCs w:val="32"/>
        </w:rPr>
        <w:t>人次、学生</w:t>
      </w:r>
      <w:r w:rsidRPr="009616C6">
        <w:rPr>
          <w:rFonts w:ascii="宋体" w:hAnsi="宋体"/>
          <w:sz w:val="32"/>
          <w:szCs w:val="32"/>
        </w:rPr>
        <w:t>6</w:t>
      </w:r>
      <w:r w:rsidRPr="009616C6">
        <w:rPr>
          <w:rFonts w:ascii="宋体" w:hAnsi="宋体" w:hint="eastAsia"/>
          <w:sz w:val="32"/>
          <w:szCs w:val="32"/>
        </w:rPr>
        <w:t>人次去境外、国外学习交流。</w:t>
      </w:r>
      <w:smartTag w:uri="Tencent" w:element="RTX">
        <w:r w:rsidRPr="002E542A">
          <w:rPr>
            <w:rFonts w:ascii="宋体" w:hAnsi="宋体"/>
            <w:sz w:val="32"/>
            <w:szCs w:val="32"/>
          </w:rPr>
          <w:t>2016</w:t>
        </w:r>
      </w:smartTag>
      <w:r>
        <w:rPr>
          <w:rFonts w:ascii="宋体" w:hAnsi="宋体" w:hint="eastAsia"/>
          <w:color w:val="333333"/>
          <w:sz w:val="32"/>
          <w:szCs w:val="32"/>
        </w:rPr>
        <w:t>年推进与澳大利亚维多利亚大学、朝阳科技大学、岭东科技大学，</w:t>
      </w:r>
      <w:r w:rsidRPr="002E542A">
        <w:rPr>
          <w:rFonts w:ascii="宋体" w:hAnsi="宋体" w:hint="eastAsia"/>
          <w:color w:val="333333"/>
          <w:sz w:val="32"/>
          <w:szCs w:val="32"/>
        </w:rPr>
        <w:t>美国内布拉斯加大学（奥马哈校区）等境外高校合作办学以及教育教学交流项目，成功承办“惠州经济职业技术学院中韩民乐音乐晚会”，</w:t>
      </w:r>
      <w:r w:rsidRPr="002E542A">
        <w:rPr>
          <w:rFonts w:ascii="宋体" w:hAnsi="宋体" w:hint="eastAsia"/>
          <w:bCs/>
          <w:color w:val="333333"/>
          <w:sz w:val="32"/>
          <w:szCs w:val="32"/>
        </w:rPr>
        <w:t>协助广东省民办教育协会做好民办高校领导外出考察调研组织工作</w:t>
      </w:r>
      <w:r w:rsidRPr="002E542A">
        <w:rPr>
          <w:rFonts w:ascii="宋体" w:hAnsi="宋体" w:hint="eastAsia"/>
          <w:color w:val="333333"/>
          <w:sz w:val="32"/>
          <w:szCs w:val="32"/>
        </w:rPr>
        <w:t>，派遣</w:t>
      </w:r>
      <w:r>
        <w:rPr>
          <w:rFonts w:ascii="宋体" w:hAnsi="宋体" w:hint="eastAsia"/>
          <w:bCs/>
          <w:color w:val="333333"/>
          <w:sz w:val="32"/>
          <w:szCs w:val="32"/>
        </w:rPr>
        <w:t>干部教师骨干赴台湾培训</w:t>
      </w:r>
      <w:r w:rsidRPr="002E542A">
        <w:rPr>
          <w:rFonts w:ascii="宋体" w:hAnsi="宋体" w:hint="eastAsia"/>
          <w:color w:val="333333"/>
          <w:sz w:val="32"/>
          <w:szCs w:val="32"/>
        </w:rPr>
        <w:t>。</w:t>
      </w:r>
    </w:p>
    <w:p w:rsidR="00D80F96" w:rsidRPr="00A4572B" w:rsidRDefault="00D80F96" w:rsidP="00A4572B">
      <w:pPr>
        <w:topLinePunct/>
        <w:adjustRightInd w:val="0"/>
        <w:snapToGrid w:val="0"/>
        <w:spacing w:line="360" w:lineRule="auto"/>
        <w:ind w:firstLineChars="200" w:firstLine="640"/>
        <w:rPr>
          <w:rFonts w:ascii="宋体" w:hAnsi="宋体"/>
          <w:color w:val="000000"/>
          <w:kern w:val="10"/>
          <w:sz w:val="32"/>
          <w:szCs w:val="32"/>
        </w:rPr>
      </w:pPr>
      <w:r w:rsidRPr="00E82A8C">
        <w:rPr>
          <w:rFonts w:ascii="宋体" w:hAnsi="宋体" w:cs="仿宋_GB2312"/>
          <w:color w:val="000000"/>
          <w:sz w:val="32"/>
          <w:szCs w:val="32"/>
        </w:rPr>
        <w:t>5</w:t>
      </w:r>
      <w:r w:rsidR="00A4572B">
        <w:rPr>
          <w:rFonts w:ascii="宋体" w:hAnsi="宋体" w:cs="仿宋_GB2312" w:hint="eastAsia"/>
          <w:color w:val="000000"/>
          <w:sz w:val="32"/>
          <w:szCs w:val="32"/>
        </w:rPr>
        <w:t xml:space="preserve">. </w:t>
      </w:r>
      <w:r w:rsidRPr="00E82A8C">
        <w:rPr>
          <w:rFonts w:ascii="宋体" w:hAnsi="宋体" w:hint="eastAsia"/>
          <w:color w:val="000000"/>
          <w:kern w:val="10"/>
          <w:sz w:val="32"/>
          <w:szCs w:val="32"/>
        </w:rPr>
        <w:t>教师的</w:t>
      </w:r>
      <w:r>
        <w:rPr>
          <w:rFonts w:ascii="宋体" w:hAnsi="宋体" w:hint="eastAsia"/>
          <w:color w:val="000000"/>
          <w:kern w:val="10"/>
          <w:sz w:val="32"/>
          <w:szCs w:val="32"/>
        </w:rPr>
        <w:t>授课水平提高较快、</w:t>
      </w:r>
      <w:r w:rsidRPr="00E82A8C">
        <w:rPr>
          <w:rFonts w:ascii="宋体" w:hAnsi="宋体" w:hint="eastAsia"/>
          <w:color w:val="000000"/>
          <w:kern w:val="10"/>
          <w:sz w:val="32"/>
          <w:szCs w:val="32"/>
        </w:rPr>
        <w:t>科研成果迭出。</w:t>
      </w:r>
      <w:r>
        <w:rPr>
          <w:rFonts w:ascii="宋体" w:hAnsi="宋体" w:hint="eastAsia"/>
          <w:color w:val="000000"/>
          <w:kern w:val="10"/>
          <w:sz w:val="32"/>
          <w:szCs w:val="32"/>
        </w:rPr>
        <w:t>教师课堂授课学生满意度由</w:t>
      </w:r>
      <w:smartTag w:uri="Tencent" w:element="RTX">
        <w:r>
          <w:rPr>
            <w:rFonts w:ascii="宋体" w:hAnsi="宋体"/>
            <w:color w:val="000000"/>
            <w:kern w:val="10"/>
            <w:sz w:val="32"/>
            <w:szCs w:val="32"/>
          </w:rPr>
          <w:t>2010</w:t>
        </w:r>
      </w:smartTag>
      <w:r>
        <w:rPr>
          <w:rFonts w:ascii="宋体" w:hAnsi="宋体" w:hint="eastAsia"/>
          <w:color w:val="000000"/>
          <w:kern w:val="10"/>
          <w:sz w:val="32"/>
          <w:szCs w:val="32"/>
        </w:rPr>
        <w:t>年的</w:t>
      </w:r>
      <w:r>
        <w:rPr>
          <w:rFonts w:ascii="宋体" w:hAnsi="宋体"/>
          <w:color w:val="000000"/>
          <w:kern w:val="10"/>
          <w:sz w:val="32"/>
          <w:szCs w:val="32"/>
        </w:rPr>
        <w:t>75%</w:t>
      </w:r>
      <w:r>
        <w:rPr>
          <w:rFonts w:ascii="宋体" w:hAnsi="宋体" w:hint="eastAsia"/>
          <w:color w:val="000000"/>
          <w:kern w:val="10"/>
          <w:sz w:val="32"/>
          <w:szCs w:val="32"/>
        </w:rPr>
        <w:t>逐年上升到</w:t>
      </w:r>
      <w:smartTag w:uri="Tencent" w:element="RTX">
        <w:r>
          <w:rPr>
            <w:rFonts w:ascii="宋体" w:hAnsi="宋体"/>
            <w:color w:val="000000"/>
            <w:kern w:val="10"/>
            <w:sz w:val="32"/>
            <w:szCs w:val="32"/>
          </w:rPr>
          <w:t>2016</w:t>
        </w:r>
      </w:smartTag>
      <w:r>
        <w:rPr>
          <w:rFonts w:ascii="宋体" w:hAnsi="宋体" w:hint="eastAsia"/>
          <w:color w:val="000000"/>
          <w:kern w:val="10"/>
          <w:sz w:val="32"/>
          <w:szCs w:val="32"/>
        </w:rPr>
        <w:t>年上学期</w:t>
      </w:r>
      <w:r>
        <w:rPr>
          <w:rFonts w:ascii="宋体" w:hAnsi="宋体"/>
          <w:kern w:val="10"/>
          <w:sz w:val="32"/>
          <w:szCs w:val="32"/>
        </w:rPr>
        <w:t>90</w:t>
      </w:r>
      <w:r w:rsidRPr="008307BB">
        <w:rPr>
          <w:rFonts w:ascii="宋体" w:hAnsi="宋体"/>
          <w:kern w:val="10"/>
          <w:sz w:val="32"/>
          <w:szCs w:val="32"/>
        </w:rPr>
        <w:t>%</w:t>
      </w:r>
      <w:r>
        <w:rPr>
          <w:rFonts w:ascii="宋体" w:hAnsi="宋体" w:hint="eastAsia"/>
          <w:kern w:val="10"/>
          <w:sz w:val="32"/>
          <w:szCs w:val="32"/>
        </w:rPr>
        <w:t>以上</w:t>
      </w:r>
      <w:r w:rsidRPr="008307BB">
        <w:rPr>
          <w:rFonts w:ascii="宋体" w:hAnsi="宋体" w:hint="eastAsia"/>
          <w:kern w:val="10"/>
          <w:sz w:val="32"/>
          <w:szCs w:val="32"/>
        </w:rPr>
        <w:t>。</w:t>
      </w:r>
      <w:r w:rsidRPr="00E52F95">
        <w:rPr>
          <w:rFonts w:ascii="宋体" w:hAnsi="宋体" w:hint="eastAsia"/>
          <w:color w:val="000000"/>
          <w:kern w:val="10"/>
          <w:sz w:val="32"/>
          <w:szCs w:val="32"/>
        </w:rPr>
        <w:t>校级成果</w:t>
      </w:r>
      <w:smartTag w:uri="Tencent" w:element="RTX">
        <w:r>
          <w:rPr>
            <w:rFonts w:ascii="宋体" w:hAnsi="宋体"/>
            <w:color w:val="000000"/>
            <w:kern w:val="10"/>
            <w:sz w:val="32"/>
            <w:szCs w:val="32"/>
          </w:rPr>
          <w:t>2012</w:t>
        </w:r>
      </w:smartTag>
      <w:r>
        <w:rPr>
          <w:rFonts w:ascii="宋体" w:hAnsi="宋体" w:hint="eastAsia"/>
          <w:color w:val="000000"/>
          <w:kern w:val="10"/>
          <w:sz w:val="32"/>
          <w:szCs w:val="32"/>
        </w:rPr>
        <w:t>至</w:t>
      </w:r>
      <w:smartTag w:uri="Tencent" w:element="RTX">
        <w:r>
          <w:rPr>
            <w:rFonts w:ascii="宋体" w:hAnsi="宋体"/>
            <w:color w:val="000000"/>
            <w:kern w:val="10"/>
            <w:sz w:val="32"/>
            <w:szCs w:val="32"/>
          </w:rPr>
          <w:t>2016</w:t>
        </w:r>
      </w:smartTag>
      <w:r>
        <w:rPr>
          <w:rFonts w:ascii="宋体" w:hAnsi="宋体" w:hint="eastAsia"/>
          <w:color w:val="000000"/>
          <w:kern w:val="10"/>
          <w:sz w:val="32"/>
          <w:szCs w:val="32"/>
        </w:rPr>
        <w:t>年</w:t>
      </w:r>
      <w:r w:rsidRPr="00E52F95">
        <w:rPr>
          <w:rFonts w:ascii="宋体" w:hAnsi="宋体" w:hint="eastAsia"/>
          <w:color w:val="000000"/>
          <w:kern w:val="10"/>
          <w:sz w:val="32"/>
          <w:szCs w:val="32"/>
        </w:rPr>
        <w:t>每年有近</w:t>
      </w:r>
      <w:r w:rsidRPr="00311AEB">
        <w:rPr>
          <w:rFonts w:ascii="宋体" w:hAnsi="宋体"/>
          <w:kern w:val="10"/>
          <w:sz w:val="32"/>
          <w:szCs w:val="32"/>
        </w:rPr>
        <w:t>100</w:t>
      </w:r>
      <w:r w:rsidRPr="00E52F95">
        <w:rPr>
          <w:rFonts w:ascii="宋体" w:hAnsi="宋体" w:hint="eastAsia"/>
          <w:color w:val="000000"/>
          <w:kern w:val="10"/>
          <w:sz w:val="32"/>
          <w:szCs w:val="32"/>
        </w:rPr>
        <w:t>项</w:t>
      </w:r>
      <w:r>
        <w:rPr>
          <w:rFonts w:ascii="宋体" w:hAnsi="宋体" w:hint="eastAsia"/>
          <w:b/>
          <w:color w:val="000000"/>
          <w:kern w:val="10"/>
          <w:sz w:val="32"/>
          <w:szCs w:val="32"/>
        </w:rPr>
        <w:t>，</w:t>
      </w:r>
      <w:r w:rsidRPr="00E52F95">
        <w:rPr>
          <w:rFonts w:ascii="宋体" w:hAnsi="宋体" w:hint="eastAsia"/>
          <w:color w:val="000000"/>
          <w:kern w:val="10"/>
          <w:sz w:val="32"/>
          <w:szCs w:val="32"/>
        </w:rPr>
        <w:t>高级别</w:t>
      </w:r>
      <w:r>
        <w:rPr>
          <w:rFonts w:ascii="宋体" w:hAnsi="宋体" w:hint="eastAsia"/>
          <w:color w:val="000000"/>
          <w:kern w:val="10"/>
          <w:sz w:val="32"/>
          <w:szCs w:val="32"/>
        </w:rPr>
        <w:t>逐年增多。</w:t>
      </w:r>
      <w:smartTag w:uri="Tencent" w:element="RTX">
        <w:r w:rsidRPr="00A4572B">
          <w:rPr>
            <w:rFonts w:ascii="宋体" w:hAnsi="宋体"/>
            <w:color w:val="000000"/>
            <w:kern w:val="10"/>
            <w:sz w:val="32"/>
            <w:szCs w:val="32"/>
          </w:rPr>
          <w:t>2015</w:t>
        </w:r>
      </w:smartTag>
      <w:r w:rsidRPr="00A4572B">
        <w:rPr>
          <w:rFonts w:ascii="宋体" w:hAnsi="宋体" w:hint="eastAsia"/>
          <w:color w:val="000000"/>
          <w:kern w:val="10"/>
          <w:sz w:val="32"/>
          <w:szCs w:val="32"/>
        </w:rPr>
        <w:t>年度有</w:t>
      </w:r>
      <w:r w:rsidRPr="00A4572B">
        <w:rPr>
          <w:rFonts w:ascii="宋体" w:hAnsi="宋体"/>
          <w:color w:val="000000"/>
          <w:kern w:val="10"/>
          <w:sz w:val="32"/>
          <w:szCs w:val="32"/>
        </w:rPr>
        <w:t>5</w:t>
      </w:r>
      <w:r w:rsidRPr="00A4572B">
        <w:rPr>
          <w:rFonts w:ascii="宋体" w:hAnsi="宋体" w:hint="eastAsia"/>
          <w:color w:val="000000"/>
          <w:kern w:val="10"/>
          <w:sz w:val="32"/>
          <w:szCs w:val="32"/>
        </w:rPr>
        <w:t>个项目获广东省高职教育质量工程立项，</w:t>
      </w:r>
      <w:r w:rsidRPr="00A4572B">
        <w:rPr>
          <w:rFonts w:ascii="宋体" w:hAnsi="宋体"/>
          <w:color w:val="000000"/>
          <w:kern w:val="10"/>
          <w:sz w:val="32"/>
          <w:szCs w:val="32"/>
        </w:rPr>
        <w:t>1</w:t>
      </w:r>
      <w:r w:rsidRPr="00A4572B">
        <w:rPr>
          <w:rFonts w:ascii="宋体" w:hAnsi="宋体" w:hint="eastAsia"/>
          <w:color w:val="000000"/>
          <w:kern w:val="10"/>
          <w:sz w:val="32"/>
          <w:szCs w:val="32"/>
        </w:rPr>
        <w:t>项获广东省高校教育技术改革研究专项课题立项，</w:t>
      </w:r>
      <w:r w:rsidRPr="00A4572B">
        <w:rPr>
          <w:rFonts w:ascii="宋体" w:hAnsi="宋体"/>
          <w:color w:val="000000"/>
          <w:kern w:val="10"/>
          <w:sz w:val="32"/>
          <w:szCs w:val="32"/>
        </w:rPr>
        <w:t>1</w:t>
      </w:r>
      <w:r w:rsidRPr="00A4572B">
        <w:rPr>
          <w:rFonts w:ascii="宋体" w:hAnsi="宋体" w:hint="eastAsia"/>
          <w:color w:val="000000"/>
          <w:kern w:val="10"/>
          <w:sz w:val="32"/>
          <w:szCs w:val="32"/>
        </w:rPr>
        <w:t>项获省</w:t>
      </w:r>
      <w:proofErr w:type="gramStart"/>
      <w:r w:rsidRPr="00A4572B">
        <w:rPr>
          <w:rFonts w:ascii="宋体" w:hAnsi="宋体" w:hint="eastAsia"/>
          <w:color w:val="000000"/>
          <w:kern w:val="10"/>
          <w:sz w:val="32"/>
          <w:szCs w:val="32"/>
        </w:rPr>
        <w:t>思政教育</w:t>
      </w:r>
      <w:proofErr w:type="gramEnd"/>
      <w:r w:rsidRPr="00A4572B">
        <w:rPr>
          <w:rFonts w:ascii="宋体" w:hAnsi="宋体" w:hint="eastAsia"/>
          <w:color w:val="000000"/>
          <w:kern w:val="10"/>
          <w:sz w:val="32"/>
          <w:szCs w:val="32"/>
        </w:rPr>
        <w:t>研究学会立项。</w:t>
      </w:r>
      <w:smartTag w:uri="Tencent" w:element="RTX">
        <w:r w:rsidRPr="00A4572B">
          <w:rPr>
            <w:rFonts w:ascii="宋体" w:hAnsi="宋体"/>
            <w:color w:val="000000"/>
            <w:kern w:val="10"/>
            <w:sz w:val="32"/>
            <w:szCs w:val="32"/>
          </w:rPr>
          <w:t>2016</w:t>
        </w:r>
      </w:smartTag>
      <w:r w:rsidRPr="00A4572B">
        <w:rPr>
          <w:rFonts w:ascii="宋体" w:hAnsi="宋体" w:hint="eastAsia"/>
          <w:color w:val="000000"/>
          <w:kern w:val="10"/>
          <w:sz w:val="32"/>
          <w:szCs w:val="32"/>
        </w:rPr>
        <w:t>年获惠州市哲学社会科学重点课题立项</w:t>
      </w:r>
      <w:r w:rsidRPr="00A4572B">
        <w:rPr>
          <w:rFonts w:ascii="宋体" w:hAnsi="宋体"/>
          <w:color w:val="000000"/>
          <w:kern w:val="10"/>
          <w:sz w:val="32"/>
          <w:szCs w:val="32"/>
        </w:rPr>
        <w:t>1</w:t>
      </w:r>
      <w:r w:rsidRPr="00A4572B">
        <w:rPr>
          <w:rFonts w:ascii="宋体" w:hAnsi="宋体" w:hint="eastAsia"/>
          <w:color w:val="000000"/>
          <w:kern w:val="10"/>
          <w:sz w:val="32"/>
          <w:szCs w:val="32"/>
        </w:rPr>
        <w:t>项。并在全国有关刊物上发表了一批高质量的论文。教师根据专业建设与课程体系改革的要求，编写了一批有一定的水平的教材。</w:t>
      </w:r>
    </w:p>
    <w:p w:rsidR="00D80F96" w:rsidRPr="00DD2B94" w:rsidRDefault="00D80F96" w:rsidP="00A4572B">
      <w:pPr>
        <w:topLinePunct/>
        <w:adjustRightInd w:val="0"/>
        <w:snapToGrid w:val="0"/>
        <w:spacing w:line="360" w:lineRule="auto"/>
        <w:ind w:firstLineChars="200" w:firstLine="643"/>
        <w:rPr>
          <w:rFonts w:ascii="宋体" w:cs="宋体"/>
          <w:bCs/>
          <w:kern w:val="0"/>
          <w:sz w:val="32"/>
          <w:szCs w:val="32"/>
        </w:rPr>
      </w:pPr>
      <w:r>
        <w:rPr>
          <w:rFonts w:ascii="宋体" w:hAnsi="宋体" w:cs="仿宋_GB2312" w:hint="eastAsia"/>
          <w:b/>
          <w:color w:val="000000"/>
          <w:sz w:val="32"/>
          <w:szCs w:val="32"/>
        </w:rPr>
        <w:t>（三）积极引进、外</w:t>
      </w:r>
      <w:r>
        <w:rPr>
          <w:rFonts w:ascii="宋体" w:hAnsi="宋体" w:hint="eastAsia"/>
          <w:b/>
          <w:spacing w:val="2"/>
          <w:position w:val="-2"/>
          <w:sz w:val="32"/>
          <w:szCs w:val="32"/>
        </w:rPr>
        <w:t>聘</w:t>
      </w:r>
      <w:r>
        <w:rPr>
          <w:rFonts w:ascii="宋体" w:hAnsi="宋体" w:cs="仿宋_GB2312" w:hint="eastAsia"/>
          <w:b/>
          <w:color w:val="000000"/>
          <w:sz w:val="32"/>
          <w:szCs w:val="32"/>
        </w:rPr>
        <w:t>专业人才</w:t>
      </w:r>
      <w:r w:rsidRPr="00FA0C23">
        <w:rPr>
          <w:rFonts w:ascii="宋体" w:hAnsi="宋体" w:cs="宋体" w:hint="eastAsia"/>
          <w:b/>
          <w:kern w:val="0"/>
          <w:sz w:val="32"/>
          <w:szCs w:val="32"/>
        </w:rPr>
        <w:t>。</w:t>
      </w:r>
      <w:r>
        <w:rPr>
          <w:rFonts w:ascii="宋体" w:hAnsi="宋体" w:cs="宋体" w:hint="eastAsia"/>
          <w:kern w:val="0"/>
          <w:sz w:val="32"/>
          <w:szCs w:val="32"/>
        </w:rPr>
        <w:t>在加强内部培养的基础上，依据自身发展需要引进专业人才。仅</w:t>
      </w:r>
      <w:smartTag w:uri="Tencent" w:element="RTX">
        <w:r>
          <w:rPr>
            <w:rFonts w:ascii="宋体" w:hAnsi="宋体" w:cs="宋体"/>
            <w:kern w:val="0"/>
            <w:sz w:val="32"/>
            <w:szCs w:val="32"/>
          </w:rPr>
          <w:t>2015</w:t>
        </w:r>
      </w:smartTag>
      <w:proofErr w:type="gramStart"/>
      <w:r>
        <w:rPr>
          <w:rFonts w:ascii="宋体" w:hAnsi="宋体" w:cs="宋体" w:hint="eastAsia"/>
          <w:kern w:val="0"/>
          <w:sz w:val="32"/>
          <w:szCs w:val="32"/>
        </w:rPr>
        <w:t>年年就</w:t>
      </w:r>
      <w:proofErr w:type="gramEnd"/>
      <w:r>
        <w:rPr>
          <w:rFonts w:ascii="宋体" w:hAnsi="宋体" w:hint="eastAsia"/>
          <w:color w:val="000000"/>
          <w:sz w:val="32"/>
          <w:szCs w:val="32"/>
        </w:rPr>
        <w:t>引</w:t>
      </w:r>
      <w:r>
        <w:rPr>
          <w:rFonts w:ascii="宋体" w:hAnsi="宋体" w:hint="eastAsia"/>
          <w:color w:val="000000"/>
          <w:sz w:val="32"/>
          <w:szCs w:val="32"/>
        </w:rPr>
        <w:lastRenderedPageBreak/>
        <w:t>进专任教师</w:t>
      </w:r>
      <w:r w:rsidRPr="009616C6">
        <w:rPr>
          <w:rFonts w:ascii="宋体" w:hAnsi="宋体"/>
          <w:color w:val="000000"/>
          <w:sz w:val="32"/>
          <w:szCs w:val="32"/>
        </w:rPr>
        <w:t>21</w:t>
      </w:r>
      <w:r w:rsidRPr="009616C6">
        <w:rPr>
          <w:rFonts w:ascii="宋体" w:hAnsi="宋体" w:hint="eastAsia"/>
          <w:color w:val="000000"/>
          <w:sz w:val="32"/>
          <w:szCs w:val="32"/>
        </w:rPr>
        <w:t>人，其中高级职称</w:t>
      </w:r>
      <w:r w:rsidRPr="009616C6">
        <w:rPr>
          <w:rFonts w:ascii="宋体" w:hAnsi="宋体"/>
          <w:color w:val="000000"/>
          <w:sz w:val="32"/>
          <w:szCs w:val="32"/>
        </w:rPr>
        <w:t>3</w:t>
      </w:r>
      <w:r w:rsidRPr="009616C6">
        <w:rPr>
          <w:rFonts w:ascii="宋体" w:hAnsi="宋体" w:hint="eastAsia"/>
          <w:color w:val="000000"/>
          <w:sz w:val="32"/>
          <w:szCs w:val="32"/>
        </w:rPr>
        <w:t>人，硕士学历（学位）</w:t>
      </w:r>
      <w:r w:rsidRPr="009616C6">
        <w:rPr>
          <w:rFonts w:ascii="宋体" w:hAnsi="宋体"/>
          <w:color w:val="000000"/>
          <w:sz w:val="32"/>
          <w:szCs w:val="32"/>
        </w:rPr>
        <w:t>7</w:t>
      </w:r>
      <w:r w:rsidRPr="009616C6">
        <w:rPr>
          <w:rFonts w:ascii="宋体" w:hAnsi="宋体" w:hint="eastAsia"/>
          <w:color w:val="000000"/>
          <w:sz w:val="32"/>
          <w:szCs w:val="32"/>
        </w:rPr>
        <w:t>人，具有企业工作经验占</w:t>
      </w:r>
      <w:r w:rsidRPr="009616C6">
        <w:rPr>
          <w:rFonts w:ascii="宋体" w:hAnsi="宋体"/>
          <w:color w:val="000000"/>
          <w:sz w:val="32"/>
          <w:szCs w:val="32"/>
        </w:rPr>
        <w:t>71.4%</w:t>
      </w:r>
      <w:r w:rsidRPr="009616C6">
        <w:rPr>
          <w:rFonts w:ascii="宋体" w:hAnsi="宋体" w:hint="eastAsia"/>
          <w:color w:val="000000"/>
          <w:sz w:val="32"/>
          <w:szCs w:val="32"/>
        </w:rPr>
        <w:t>。</w:t>
      </w:r>
      <w:r>
        <w:rPr>
          <w:rFonts w:ascii="宋体" w:hAnsi="宋体" w:hint="eastAsia"/>
          <w:color w:val="000000"/>
          <w:sz w:val="32"/>
          <w:szCs w:val="32"/>
        </w:rPr>
        <w:t>今年</w:t>
      </w:r>
      <w:r w:rsidRPr="00A4572B">
        <w:rPr>
          <w:rFonts w:ascii="宋体" w:hAnsi="宋体" w:cs="宋体" w:hint="eastAsia"/>
          <w:kern w:val="0"/>
          <w:sz w:val="32"/>
          <w:szCs w:val="32"/>
        </w:rPr>
        <w:t>上学期又引进专任教师</w:t>
      </w:r>
      <w:r w:rsidRPr="00A4572B">
        <w:rPr>
          <w:rFonts w:ascii="宋体" w:hAnsi="宋体" w:cs="宋体"/>
          <w:kern w:val="0"/>
          <w:sz w:val="32"/>
          <w:szCs w:val="32"/>
        </w:rPr>
        <w:t>10</w:t>
      </w:r>
      <w:r w:rsidRPr="00A4572B">
        <w:rPr>
          <w:rFonts w:ascii="宋体" w:hAnsi="宋体" w:cs="宋体" w:hint="eastAsia"/>
          <w:kern w:val="0"/>
          <w:sz w:val="32"/>
          <w:szCs w:val="32"/>
        </w:rPr>
        <w:t>人，其中博士学位</w:t>
      </w:r>
      <w:r w:rsidRPr="00A4572B">
        <w:rPr>
          <w:rFonts w:ascii="宋体" w:hAnsi="宋体" w:cs="宋体"/>
          <w:kern w:val="0"/>
          <w:sz w:val="32"/>
          <w:szCs w:val="32"/>
        </w:rPr>
        <w:t>1</w:t>
      </w:r>
      <w:r w:rsidRPr="00A4572B">
        <w:rPr>
          <w:rFonts w:ascii="宋体" w:hAnsi="宋体" w:cs="宋体" w:hint="eastAsia"/>
          <w:kern w:val="0"/>
          <w:sz w:val="32"/>
          <w:szCs w:val="32"/>
        </w:rPr>
        <w:t>人、硕士学位</w:t>
      </w:r>
      <w:r w:rsidRPr="00A4572B">
        <w:rPr>
          <w:rFonts w:ascii="宋体" w:hAnsi="宋体" w:cs="宋体"/>
          <w:kern w:val="0"/>
          <w:sz w:val="32"/>
          <w:szCs w:val="32"/>
        </w:rPr>
        <w:t>4</w:t>
      </w:r>
      <w:r w:rsidRPr="00A4572B">
        <w:rPr>
          <w:rFonts w:ascii="宋体" w:hAnsi="宋体" w:cs="宋体" w:hint="eastAsia"/>
          <w:kern w:val="0"/>
          <w:sz w:val="32"/>
          <w:szCs w:val="32"/>
        </w:rPr>
        <w:t>人，具有副高职称</w:t>
      </w:r>
      <w:r w:rsidRPr="00A4572B">
        <w:rPr>
          <w:rFonts w:ascii="宋体" w:hAnsi="宋体" w:cs="宋体"/>
          <w:kern w:val="0"/>
          <w:sz w:val="32"/>
          <w:szCs w:val="32"/>
        </w:rPr>
        <w:t>3</w:t>
      </w:r>
      <w:r w:rsidRPr="00A4572B">
        <w:rPr>
          <w:rFonts w:ascii="宋体" w:hAnsi="宋体" w:cs="宋体" w:hint="eastAsia"/>
          <w:kern w:val="0"/>
          <w:sz w:val="32"/>
          <w:szCs w:val="32"/>
        </w:rPr>
        <w:t>人。</w:t>
      </w:r>
    </w:p>
    <w:p w:rsidR="00D80F96" w:rsidRDefault="00D80F96" w:rsidP="00A4572B">
      <w:pPr>
        <w:autoSpaceDE w:val="0"/>
        <w:autoSpaceDN w:val="0"/>
        <w:adjustRightInd w:val="0"/>
        <w:spacing w:line="360" w:lineRule="auto"/>
        <w:ind w:firstLineChars="200" w:firstLine="640"/>
        <w:rPr>
          <w:rFonts w:ascii="宋体"/>
          <w:color w:val="000000"/>
          <w:sz w:val="32"/>
          <w:szCs w:val="32"/>
        </w:rPr>
      </w:pPr>
      <w:r w:rsidRPr="009805F7">
        <w:rPr>
          <w:rFonts w:ascii="宋体" w:hAnsi="宋体" w:cs="仿宋_GB2312" w:hint="eastAsia"/>
          <w:color w:val="000000"/>
          <w:sz w:val="32"/>
          <w:szCs w:val="32"/>
        </w:rPr>
        <w:t>同时，</w:t>
      </w:r>
      <w:r w:rsidRPr="009616C6">
        <w:rPr>
          <w:rFonts w:ascii="宋体" w:hAnsi="宋体" w:cs="仿宋_GB2312" w:hint="eastAsia"/>
          <w:color w:val="000000"/>
          <w:sz w:val="32"/>
          <w:szCs w:val="32"/>
        </w:rPr>
        <w:t>推行</w:t>
      </w:r>
      <w:r w:rsidRPr="009616C6">
        <w:rPr>
          <w:rFonts w:ascii="宋体" w:hAnsi="宋体" w:hint="eastAsia"/>
          <w:color w:val="000000"/>
          <w:sz w:val="32"/>
          <w:szCs w:val="32"/>
        </w:rPr>
        <w:t>“校企双薪”制度，</w:t>
      </w:r>
      <w:r>
        <w:rPr>
          <w:rFonts w:ascii="宋体" w:hAnsi="宋体" w:hint="eastAsia"/>
          <w:color w:val="000000"/>
          <w:sz w:val="32"/>
          <w:szCs w:val="32"/>
        </w:rPr>
        <w:t>常年</w:t>
      </w:r>
      <w:r w:rsidRPr="009616C6">
        <w:rPr>
          <w:rFonts w:ascii="宋体" w:hAnsi="宋体" w:hint="eastAsia"/>
          <w:color w:val="000000"/>
          <w:sz w:val="32"/>
          <w:szCs w:val="32"/>
        </w:rPr>
        <w:t>高薪聘请来自</w:t>
      </w:r>
      <w:r>
        <w:rPr>
          <w:rFonts w:ascii="宋体" w:hAnsi="宋体" w:hint="eastAsia"/>
          <w:color w:val="000000"/>
          <w:sz w:val="32"/>
          <w:szCs w:val="32"/>
        </w:rPr>
        <w:t>行业</w:t>
      </w:r>
      <w:r w:rsidRPr="009616C6">
        <w:rPr>
          <w:rFonts w:ascii="宋体" w:hAnsi="宋体" w:hint="eastAsia"/>
          <w:color w:val="000000"/>
          <w:sz w:val="32"/>
          <w:szCs w:val="32"/>
        </w:rPr>
        <w:t>企业的高职称</w:t>
      </w:r>
      <w:r>
        <w:rPr>
          <w:rFonts w:ascii="宋体" w:hAnsi="宋体" w:hint="eastAsia"/>
          <w:color w:val="000000"/>
          <w:sz w:val="32"/>
          <w:szCs w:val="32"/>
        </w:rPr>
        <w:t>、</w:t>
      </w:r>
      <w:r w:rsidRPr="009616C6">
        <w:rPr>
          <w:rFonts w:ascii="宋体" w:hAnsi="宋体" w:hint="eastAsia"/>
          <w:color w:val="000000"/>
          <w:sz w:val="32"/>
          <w:szCs w:val="32"/>
        </w:rPr>
        <w:t>高技能</w:t>
      </w:r>
      <w:r>
        <w:rPr>
          <w:rFonts w:ascii="宋体" w:hAnsi="宋体" w:hint="eastAsia"/>
          <w:color w:val="000000"/>
          <w:sz w:val="32"/>
          <w:szCs w:val="32"/>
        </w:rPr>
        <w:t>或有专业特长的行家里手做兼职教师。</w:t>
      </w:r>
      <w:r w:rsidRPr="001C5549">
        <w:rPr>
          <w:rFonts w:ascii="宋体" w:hAnsi="宋体" w:cs="仿宋_GB2312" w:hint="eastAsia"/>
          <w:color w:val="000000"/>
          <w:sz w:val="32"/>
          <w:szCs w:val="32"/>
        </w:rPr>
        <w:t>外</w:t>
      </w:r>
      <w:r w:rsidRPr="001C5549">
        <w:rPr>
          <w:rFonts w:ascii="宋体" w:hAnsi="宋体" w:hint="eastAsia"/>
          <w:spacing w:val="2"/>
          <w:position w:val="-2"/>
          <w:sz w:val="32"/>
          <w:szCs w:val="32"/>
        </w:rPr>
        <w:t>聘</w:t>
      </w:r>
      <w:r w:rsidRPr="002C6488">
        <w:rPr>
          <w:rFonts w:ascii="宋体" w:hAnsi="宋体" w:hint="eastAsia"/>
          <w:sz w:val="32"/>
          <w:szCs w:val="32"/>
        </w:rPr>
        <w:t>兼职教师专业课课时占比</w:t>
      </w:r>
      <w:smartTag w:uri="Tencent" w:element="RTX">
        <w:r>
          <w:rPr>
            <w:rFonts w:ascii="宋体" w:hAnsi="宋体"/>
            <w:sz w:val="32"/>
            <w:szCs w:val="32"/>
          </w:rPr>
          <w:t>2013</w:t>
        </w:r>
      </w:smartTag>
      <w:r>
        <w:rPr>
          <w:rFonts w:ascii="宋体" w:hAnsi="宋体" w:hint="eastAsia"/>
          <w:sz w:val="32"/>
          <w:szCs w:val="32"/>
        </w:rPr>
        <w:t>年至</w:t>
      </w:r>
      <w:smartTag w:uri="Tencent" w:element="RTX">
        <w:r>
          <w:rPr>
            <w:rFonts w:ascii="宋体" w:hAnsi="宋体"/>
            <w:sz w:val="32"/>
            <w:szCs w:val="32"/>
          </w:rPr>
          <w:t>2014</w:t>
        </w:r>
      </w:smartTag>
      <w:r>
        <w:rPr>
          <w:rFonts w:ascii="宋体" w:hAnsi="宋体" w:hint="eastAsia"/>
          <w:sz w:val="32"/>
          <w:szCs w:val="32"/>
        </w:rPr>
        <w:t>年就分别为：</w:t>
      </w:r>
      <w:r>
        <w:rPr>
          <w:rFonts w:ascii="宋体" w:hAnsi="宋体"/>
          <w:sz w:val="32"/>
          <w:szCs w:val="32"/>
        </w:rPr>
        <w:t>26.36%</w:t>
      </w:r>
      <w:r>
        <w:rPr>
          <w:rFonts w:ascii="宋体" w:hAnsi="宋体" w:hint="eastAsia"/>
          <w:sz w:val="32"/>
          <w:szCs w:val="32"/>
        </w:rPr>
        <w:t>、</w:t>
      </w:r>
      <w:r>
        <w:rPr>
          <w:rFonts w:ascii="宋体" w:hAnsi="宋体"/>
          <w:sz w:val="32"/>
          <w:szCs w:val="32"/>
        </w:rPr>
        <w:t>28.68%</w:t>
      </w:r>
      <w:r>
        <w:rPr>
          <w:rFonts w:ascii="宋体" w:hAnsi="宋体" w:hint="eastAsia"/>
          <w:sz w:val="32"/>
          <w:szCs w:val="32"/>
        </w:rPr>
        <w:t>。</w:t>
      </w:r>
      <w:r>
        <w:rPr>
          <w:rFonts w:ascii="宋体" w:hAnsi="宋体" w:hint="eastAsia"/>
          <w:color w:val="000000"/>
          <w:sz w:val="32"/>
          <w:szCs w:val="32"/>
        </w:rPr>
        <w:t>目前，学校外聘兼职教师</w:t>
      </w:r>
      <w:r w:rsidRPr="00311AEB">
        <w:rPr>
          <w:rFonts w:ascii="宋体" w:hAnsi="宋体"/>
          <w:sz w:val="32"/>
          <w:szCs w:val="32"/>
        </w:rPr>
        <w:t>219</w:t>
      </w:r>
      <w:r>
        <w:rPr>
          <w:rFonts w:ascii="宋体" w:hAnsi="宋体" w:hint="eastAsia"/>
          <w:color w:val="000000"/>
          <w:sz w:val="32"/>
          <w:szCs w:val="32"/>
        </w:rPr>
        <w:t>人，</w:t>
      </w:r>
      <w:proofErr w:type="gramStart"/>
      <w:r>
        <w:rPr>
          <w:rFonts w:ascii="宋体" w:hAnsi="宋体" w:hint="eastAsia"/>
          <w:color w:val="000000"/>
          <w:sz w:val="32"/>
          <w:szCs w:val="32"/>
        </w:rPr>
        <w:t>年支付</w:t>
      </w:r>
      <w:proofErr w:type="gramEnd"/>
      <w:r>
        <w:rPr>
          <w:rFonts w:ascii="宋体" w:hAnsi="宋体" w:hint="eastAsia"/>
          <w:color w:val="000000"/>
          <w:sz w:val="32"/>
          <w:szCs w:val="32"/>
        </w:rPr>
        <w:t>企业兼职教师为</w:t>
      </w:r>
      <w:r>
        <w:rPr>
          <w:rFonts w:ascii="宋体" w:hAnsi="宋体"/>
          <w:color w:val="000000"/>
          <w:sz w:val="32"/>
          <w:szCs w:val="32"/>
        </w:rPr>
        <w:t>105</w:t>
      </w:r>
      <w:r>
        <w:rPr>
          <w:rFonts w:ascii="宋体" w:hAnsi="宋体" w:hint="eastAsia"/>
          <w:color w:val="000000"/>
          <w:sz w:val="32"/>
          <w:szCs w:val="32"/>
        </w:rPr>
        <w:t>万元。</w:t>
      </w:r>
    </w:p>
    <w:p w:rsidR="00D80F96" w:rsidRPr="007011C5" w:rsidRDefault="00D80F96" w:rsidP="00A4572B">
      <w:pPr>
        <w:autoSpaceDE w:val="0"/>
        <w:autoSpaceDN w:val="0"/>
        <w:adjustRightInd w:val="0"/>
        <w:spacing w:line="360" w:lineRule="auto"/>
        <w:ind w:firstLineChars="200" w:firstLine="648"/>
        <w:rPr>
          <w:rFonts w:ascii="宋体" w:cs="宋体"/>
          <w:color w:val="FF0000"/>
          <w:spacing w:val="2"/>
          <w:position w:val="-2"/>
          <w:sz w:val="32"/>
          <w:szCs w:val="32"/>
        </w:rPr>
      </w:pPr>
      <w:smartTag w:uri="Tencent" w:element="RTX">
        <w:r w:rsidRPr="00311AEB">
          <w:rPr>
            <w:rFonts w:ascii="宋体" w:cs="宋体"/>
            <w:spacing w:val="2"/>
            <w:position w:val="-2"/>
            <w:sz w:val="32"/>
            <w:szCs w:val="32"/>
          </w:rPr>
          <w:t>2016</w:t>
        </w:r>
      </w:smartTag>
      <w:r w:rsidRPr="00311AEB">
        <w:rPr>
          <w:rFonts w:ascii="宋体" w:cs="宋体" w:hint="eastAsia"/>
          <w:spacing w:val="2"/>
          <w:position w:val="-2"/>
          <w:sz w:val="32"/>
          <w:szCs w:val="32"/>
        </w:rPr>
        <w:t>年</w:t>
      </w:r>
      <w:r w:rsidRPr="00CC17CD">
        <w:rPr>
          <w:rFonts w:ascii="宋体" w:cs="宋体" w:hint="eastAsia"/>
          <w:spacing w:val="2"/>
          <w:position w:val="-2"/>
          <w:sz w:val="32"/>
          <w:szCs w:val="32"/>
        </w:rPr>
        <w:t>在校</w:t>
      </w:r>
      <w:r>
        <w:rPr>
          <w:rFonts w:ascii="宋体" w:cs="宋体" w:hint="eastAsia"/>
          <w:spacing w:val="2"/>
          <w:position w:val="-2"/>
          <w:sz w:val="32"/>
          <w:szCs w:val="32"/>
        </w:rPr>
        <w:t>学生</w:t>
      </w:r>
      <w:smartTag w:uri="Tencent" w:element="RTX">
        <w:r>
          <w:rPr>
            <w:rFonts w:ascii="宋体" w:cs="宋体"/>
            <w:spacing w:val="2"/>
            <w:position w:val="-2"/>
            <w:sz w:val="32"/>
            <w:szCs w:val="32"/>
          </w:rPr>
          <w:t>1018</w:t>
        </w:r>
      </w:smartTag>
      <w:r>
        <w:rPr>
          <w:rFonts w:ascii="宋体" w:cs="宋体"/>
          <w:spacing w:val="2"/>
          <w:position w:val="-2"/>
          <w:sz w:val="32"/>
          <w:szCs w:val="32"/>
        </w:rPr>
        <w:t>0</w:t>
      </w:r>
      <w:r>
        <w:rPr>
          <w:rFonts w:ascii="宋体" w:cs="宋体" w:hint="eastAsia"/>
          <w:spacing w:val="2"/>
          <w:position w:val="-2"/>
          <w:sz w:val="32"/>
          <w:szCs w:val="32"/>
        </w:rPr>
        <w:t>人，</w:t>
      </w:r>
      <w:smartTag w:uri="Tencent" w:element="RTX">
        <w:r>
          <w:rPr>
            <w:rFonts w:ascii="宋体" w:cs="宋体"/>
            <w:spacing w:val="2"/>
            <w:position w:val="-2"/>
            <w:sz w:val="32"/>
            <w:szCs w:val="32"/>
          </w:rPr>
          <w:t>2014</w:t>
        </w:r>
      </w:smartTag>
      <w:r>
        <w:rPr>
          <w:rFonts w:ascii="宋体" w:cs="宋体" w:hint="eastAsia"/>
          <w:spacing w:val="2"/>
          <w:position w:val="-2"/>
          <w:sz w:val="32"/>
          <w:szCs w:val="32"/>
        </w:rPr>
        <w:t>至</w:t>
      </w:r>
      <w:smartTag w:uri="Tencent" w:element="RTX">
        <w:r>
          <w:rPr>
            <w:rFonts w:ascii="宋体" w:cs="宋体"/>
            <w:spacing w:val="2"/>
            <w:position w:val="-2"/>
            <w:sz w:val="32"/>
            <w:szCs w:val="32"/>
          </w:rPr>
          <w:t>2016</w:t>
        </w:r>
      </w:smartTag>
      <w:r>
        <w:rPr>
          <w:rFonts w:ascii="宋体" w:cs="宋体" w:hint="eastAsia"/>
          <w:spacing w:val="2"/>
          <w:position w:val="-2"/>
          <w:sz w:val="32"/>
          <w:szCs w:val="32"/>
        </w:rPr>
        <w:t>年，生师比分别为</w:t>
      </w:r>
      <w:r>
        <w:rPr>
          <w:rFonts w:ascii="宋体" w:cs="宋体"/>
          <w:spacing w:val="2"/>
          <w:position w:val="-2"/>
          <w:sz w:val="32"/>
          <w:szCs w:val="32"/>
        </w:rPr>
        <w:t>18.43</w:t>
      </w:r>
      <w:r>
        <w:rPr>
          <w:rFonts w:ascii="宋体" w:cs="宋体" w:hint="eastAsia"/>
          <w:spacing w:val="2"/>
          <w:position w:val="-2"/>
          <w:sz w:val="32"/>
          <w:szCs w:val="32"/>
        </w:rPr>
        <w:t>、</w:t>
      </w:r>
      <w:r>
        <w:rPr>
          <w:rFonts w:ascii="宋体" w:cs="宋体"/>
          <w:spacing w:val="2"/>
          <w:position w:val="-2"/>
          <w:sz w:val="32"/>
          <w:szCs w:val="32"/>
        </w:rPr>
        <w:t>19.6</w:t>
      </w:r>
      <w:r>
        <w:rPr>
          <w:rFonts w:ascii="宋体" w:cs="宋体" w:hint="eastAsia"/>
          <w:spacing w:val="2"/>
          <w:position w:val="-2"/>
          <w:sz w:val="32"/>
          <w:szCs w:val="32"/>
        </w:rPr>
        <w:t>、</w:t>
      </w:r>
      <w:r w:rsidR="00C0726A">
        <w:rPr>
          <w:rFonts w:ascii="宋体" w:cs="宋体" w:hint="eastAsia"/>
          <w:spacing w:val="2"/>
          <w:position w:val="-2"/>
          <w:sz w:val="32"/>
          <w:szCs w:val="32"/>
        </w:rPr>
        <w:t>19.6</w:t>
      </w:r>
      <w:r>
        <w:rPr>
          <w:rFonts w:ascii="宋体" w:hAnsi="宋体" w:cs="宋体" w:hint="eastAsia"/>
          <w:color w:val="000000"/>
          <w:kern w:val="0"/>
          <w:sz w:val="32"/>
          <w:szCs w:val="32"/>
        </w:rPr>
        <w:t>；</w:t>
      </w:r>
      <w:smartTag w:uri="Tencent" w:element="RTX">
        <w:r>
          <w:rPr>
            <w:rFonts w:ascii="宋体" w:hAnsi="宋体" w:cs="宋体"/>
            <w:color w:val="000000"/>
            <w:kern w:val="0"/>
            <w:sz w:val="32"/>
            <w:szCs w:val="32"/>
          </w:rPr>
          <w:t>2015</w:t>
        </w:r>
      </w:smartTag>
      <w:r>
        <w:rPr>
          <w:rFonts w:ascii="宋体" w:hAnsi="宋体" w:cs="宋体" w:hint="eastAsia"/>
          <w:color w:val="000000"/>
          <w:kern w:val="0"/>
          <w:sz w:val="32"/>
          <w:szCs w:val="32"/>
        </w:rPr>
        <w:t>年</w:t>
      </w:r>
      <w:r w:rsidRPr="00256238">
        <w:rPr>
          <w:rFonts w:ascii="宋体" w:hAnsi="宋体" w:cs="宋体" w:hint="eastAsia"/>
          <w:color w:val="000000"/>
          <w:kern w:val="0"/>
          <w:sz w:val="32"/>
          <w:szCs w:val="32"/>
        </w:rPr>
        <w:t>专任教师</w:t>
      </w:r>
      <w:r>
        <w:rPr>
          <w:rFonts w:ascii="宋体" w:hAnsi="宋体" w:cs="宋体"/>
          <w:color w:val="000000"/>
          <w:kern w:val="0"/>
          <w:sz w:val="32"/>
          <w:szCs w:val="32"/>
        </w:rPr>
        <w:t>47</w:t>
      </w:r>
      <w:r w:rsidR="00C0726A">
        <w:rPr>
          <w:rFonts w:ascii="宋体" w:hAnsi="宋体" w:cs="宋体" w:hint="eastAsia"/>
          <w:color w:val="000000"/>
          <w:kern w:val="0"/>
          <w:sz w:val="32"/>
          <w:szCs w:val="32"/>
        </w:rPr>
        <w:t>1</w:t>
      </w:r>
      <w:r>
        <w:rPr>
          <w:rFonts w:ascii="宋体" w:hAnsi="宋体" w:cs="宋体" w:hint="eastAsia"/>
          <w:color w:val="000000"/>
          <w:kern w:val="0"/>
          <w:sz w:val="32"/>
          <w:szCs w:val="32"/>
        </w:rPr>
        <w:t>人，其中副高以上</w:t>
      </w:r>
      <w:r w:rsidR="00C0726A">
        <w:rPr>
          <w:rFonts w:ascii="宋体" w:hAnsi="宋体" w:cs="宋体" w:hint="eastAsia"/>
          <w:color w:val="000000"/>
          <w:kern w:val="0"/>
          <w:sz w:val="32"/>
          <w:szCs w:val="32"/>
        </w:rPr>
        <w:t>职称</w:t>
      </w:r>
      <w:r>
        <w:rPr>
          <w:rFonts w:ascii="宋体" w:hAnsi="宋体" w:cs="宋体" w:hint="eastAsia"/>
          <w:color w:val="000000"/>
          <w:kern w:val="0"/>
          <w:sz w:val="32"/>
          <w:szCs w:val="32"/>
        </w:rPr>
        <w:t>教师</w:t>
      </w:r>
      <w:r>
        <w:rPr>
          <w:rFonts w:ascii="宋体" w:hAnsi="宋体" w:cs="宋体"/>
          <w:color w:val="000000"/>
          <w:kern w:val="0"/>
          <w:sz w:val="32"/>
          <w:szCs w:val="32"/>
        </w:rPr>
        <w:t>99</w:t>
      </w:r>
      <w:r>
        <w:rPr>
          <w:rFonts w:ascii="宋体" w:hAnsi="宋体" w:cs="宋体" w:hint="eastAsia"/>
          <w:color w:val="000000"/>
          <w:kern w:val="0"/>
          <w:sz w:val="32"/>
          <w:szCs w:val="32"/>
        </w:rPr>
        <w:t>人，研究生以上学历教师</w:t>
      </w:r>
      <w:r>
        <w:rPr>
          <w:rFonts w:ascii="宋体" w:hAnsi="宋体" w:cs="宋体"/>
          <w:color w:val="000000"/>
          <w:kern w:val="0"/>
          <w:sz w:val="32"/>
          <w:szCs w:val="32"/>
        </w:rPr>
        <w:t>193</w:t>
      </w:r>
      <w:r>
        <w:rPr>
          <w:rFonts w:ascii="宋体" w:hAnsi="宋体" w:cs="宋体" w:hint="eastAsia"/>
          <w:color w:val="000000"/>
          <w:kern w:val="0"/>
          <w:sz w:val="32"/>
          <w:szCs w:val="32"/>
        </w:rPr>
        <w:t>人；</w:t>
      </w:r>
      <w:smartTag w:uri="Tencent" w:element="RTX">
        <w:r>
          <w:rPr>
            <w:rFonts w:ascii="宋体" w:hAnsi="宋体" w:cs="宋体"/>
            <w:color w:val="000000"/>
            <w:kern w:val="0"/>
            <w:sz w:val="32"/>
            <w:szCs w:val="32"/>
          </w:rPr>
          <w:t>2016</w:t>
        </w:r>
      </w:smartTag>
      <w:r>
        <w:rPr>
          <w:rFonts w:ascii="宋体" w:hAnsi="宋体" w:cs="宋体" w:hint="eastAsia"/>
          <w:color w:val="000000"/>
          <w:kern w:val="0"/>
          <w:sz w:val="32"/>
          <w:szCs w:val="32"/>
        </w:rPr>
        <w:t>年专任教师</w:t>
      </w:r>
      <w:r>
        <w:rPr>
          <w:rFonts w:ascii="宋体" w:hAnsi="宋体" w:cs="宋体"/>
          <w:color w:val="000000"/>
          <w:kern w:val="0"/>
          <w:sz w:val="32"/>
          <w:szCs w:val="32"/>
        </w:rPr>
        <w:t>474</w:t>
      </w:r>
      <w:r>
        <w:rPr>
          <w:rFonts w:ascii="宋体" w:hAnsi="宋体" w:cs="宋体" w:hint="eastAsia"/>
          <w:color w:val="000000"/>
          <w:kern w:val="0"/>
          <w:sz w:val="32"/>
          <w:szCs w:val="32"/>
        </w:rPr>
        <w:t>人，</w:t>
      </w:r>
      <w:r w:rsidR="00C0726A">
        <w:rPr>
          <w:rFonts w:ascii="宋体" w:hAnsi="宋体" w:cs="宋体" w:hint="eastAsia"/>
          <w:color w:val="000000"/>
          <w:kern w:val="0"/>
          <w:sz w:val="32"/>
          <w:szCs w:val="32"/>
        </w:rPr>
        <w:t>副高以上专业技术职称占比20.04%，</w:t>
      </w:r>
      <w:r>
        <w:rPr>
          <w:rFonts w:ascii="宋体" w:hAnsi="宋体" w:cs="宋体" w:hint="eastAsia"/>
          <w:color w:val="000000"/>
          <w:kern w:val="0"/>
          <w:sz w:val="32"/>
          <w:szCs w:val="32"/>
        </w:rPr>
        <w:t>具有研究生学历教师占专任教师总数的</w:t>
      </w:r>
      <w:r>
        <w:rPr>
          <w:rFonts w:ascii="宋体" w:hAnsi="宋体" w:cs="宋体"/>
          <w:color w:val="000000"/>
          <w:kern w:val="0"/>
          <w:sz w:val="32"/>
          <w:szCs w:val="32"/>
        </w:rPr>
        <w:t>4</w:t>
      </w:r>
      <w:r w:rsidR="00C0726A">
        <w:rPr>
          <w:rFonts w:ascii="宋体" w:hAnsi="宋体" w:cs="宋体" w:hint="eastAsia"/>
          <w:color w:val="000000"/>
          <w:kern w:val="0"/>
          <w:sz w:val="32"/>
          <w:szCs w:val="32"/>
        </w:rPr>
        <w:t>3</w:t>
      </w:r>
      <w:r>
        <w:rPr>
          <w:rFonts w:ascii="宋体" w:hAnsi="宋体" w:cs="宋体"/>
          <w:color w:val="000000"/>
          <w:kern w:val="0"/>
          <w:sz w:val="32"/>
          <w:szCs w:val="32"/>
        </w:rPr>
        <w:t>.</w:t>
      </w:r>
      <w:r w:rsidR="00C0726A">
        <w:rPr>
          <w:rFonts w:ascii="宋体" w:hAnsi="宋体" w:cs="宋体" w:hint="eastAsia"/>
          <w:color w:val="000000"/>
          <w:kern w:val="0"/>
          <w:sz w:val="32"/>
          <w:szCs w:val="32"/>
        </w:rPr>
        <w:t>38</w:t>
      </w:r>
      <w:r>
        <w:rPr>
          <w:rFonts w:ascii="宋体" w:hAnsi="宋体" w:cs="宋体"/>
          <w:color w:val="000000"/>
          <w:kern w:val="0"/>
          <w:sz w:val="32"/>
          <w:szCs w:val="32"/>
        </w:rPr>
        <w:t>%</w:t>
      </w:r>
      <w:r>
        <w:rPr>
          <w:rFonts w:ascii="宋体" w:hAnsi="宋体" w:cs="宋体" w:hint="eastAsia"/>
          <w:color w:val="000000"/>
          <w:kern w:val="0"/>
          <w:sz w:val="32"/>
          <w:szCs w:val="32"/>
        </w:rPr>
        <w:t>，“双师型”教师为</w:t>
      </w:r>
      <w:r w:rsidR="00C0726A">
        <w:rPr>
          <w:rFonts w:ascii="宋体" w:hAnsi="宋体" w:cs="宋体" w:hint="eastAsia"/>
          <w:color w:val="000000"/>
          <w:kern w:val="0"/>
          <w:sz w:val="32"/>
          <w:szCs w:val="32"/>
        </w:rPr>
        <w:t>22.64</w:t>
      </w:r>
      <w:r>
        <w:rPr>
          <w:rFonts w:ascii="宋体" w:hAnsi="宋体" w:cs="宋体"/>
          <w:color w:val="000000"/>
          <w:kern w:val="0"/>
          <w:sz w:val="32"/>
          <w:szCs w:val="32"/>
        </w:rPr>
        <w:t>%</w:t>
      </w:r>
      <w:r>
        <w:rPr>
          <w:rFonts w:ascii="宋体" w:hAnsi="宋体" w:cs="宋体" w:hint="eastAsia"/>
          <w:color w:val="000000"/>
          <w:kern w:val="0"/>
          <w:sz w:val="32"/>
          <w:szCs w:val="32"/>
        </w:rPr>
        <w:t>。</w:t>
      </w:r>
    </w:p>
    <w:p w:rsidR="00D80F96" w:rsidRDefault="00D80F96" w:rsidP="00A4572B">
      <w:pPr>
        <w:widowControl/>
        <w:snapToGrid w:val="0"/>
        <w:spacing w:line="360" w:lineRule="auto"/>
        <w:ind w:firstLineChars="200" w:firstLine="643"/>
        <w:rPr>
          <w:rFonts w:ascii="宋体"/>
          <w:spacing w:val="2"/>
          <w:position w:val="-2"/>
          <w:sz w:val="32"/>
          <w:szCs w:val="32"/>
        </w:rPr>
      </w:pPr>
      <w:r w:rsidRPr="001A26F5">
        <w:rPr>
          <w:rFonts w:ascii="宋体" w:hAnsi="宋体" w:cs="宋体" w:hint="eastAsia"/>
          <w:b/>
          <w:kern w:val="0"/>
          <w:sz w:val="32"/>
          <w:szCs w:val="32"/>
        </w:rPr>
        <w:t>三、加强专业人才培养，构建新的育人体系</w:t>
      </w:r>
    </w:p>
    <w:p w:rsidR="00D80F96" w:rsidRDefault="00D80F96" w:rsidP="00A4572B">
      <w:pPr>
        <w:widowControl/>
        <w:snapToGrid w:val="0"/>
        <w:spacing w:line="360" w:lineRule="auto"/>
        <w:ind w:firstLineChars="200" w:firstLine="648"/>
        <w:rPr>
          <w:rFonts w:ascii="宋体"/>
          <w:spacing w:val="2"/>
          <w:position w:val="-2"/>
          <w:sz w:val="32"/>
          <w:szCs w:val="32"/>
        </w:rPr>
      </w:pPr>
      <w:r>
        <w:rPr>
          <w:rFonts w:ascii="宋体" w:hAnsi="宋体" w:hint="eastAsia"/>
          <w:spacing w:val="2"/>
          <w:position w:val="-2"/>
          <w:sz w:val="32"/>
          <w:szCs w:val="32"/>
        </w:rPr>
        <w:t>坚持高职教育理念，加强职业教育体系建设，</w:t>
      </w:r>
      <w:r>
        <w:rPr>
          <w:rFonts w:ascii="宋体" w:hAnsi="宋体" w:cs="宋体" w:hint="eastAsia"/>
          <w:kern w:val="0"/>
          <w:sz w:val="32"/>
          <w:szCs w:val="32"/>
        </w:rPr>
        <w:t>将重点落实在</w:t>
      </w:r>
      <w:r w:rsidRPr="00A8701D">
        <w:rPr>
          <w:rFonts w:ascii="宋体" w:hAnsi="宋体" w:cs="宋体" w:hint="eastAsia"/>
          <w:kern w:val="0"/>
          <w:sz w:val="32"/>
          <w:szCs w:val="32"/>
        </w:rPr>
        <w:t>加强专业人才培养</w:t>
      </w:r>
      <w:r>
        <w:rPr>
          <w:rFonts w:ascii="宋体" w:hAnsi="宋体" w:cs="宋体" w:hint="eastAsia"/>
          <w:kern w:val="0"/>
          <w:sz w:val="32"/>
          <w:szCs w:val="32"/>
        </w:rPr>
        <w:t>、</w:t>
      </w:r>
      <w:r w:rsidRPr="00A8701D">
        <w:rPr>
          <w:rFonts w:ascii="宋体" w:hAnsi="宋体" w:cs="宋体" w:hint="eastAsia"/>
          <w:kern w:val="0"/>
          <w:sz w:val="32"/>
          <w:szCs w:val="32"/>
        </w:rPr>
        <w:t>构建新的育人体系</w:t>
      </w:r>
      <w:r>
        <w:rPr>
          <w:rFonts w:ascii="宋体" w:hAnsi="宋体" w:hint="eastAsia"/>
          <w:spacing w:val="2"/>
          <w:position w:val="-2"/>
          <w:sz w:val="32"/>
          <w:szCs w:val="32"/>
        </w:rPr>
        <w:t>上。</w:t>
      </w:r>
    </w:p>
    <w:p w:rsidR="00D80F96" w:rsidRPr="00CE6FEA" w:rsidRDefault="00D80F96" w:rsidP="00A4572B">
      <w:pPr>
        <w:spacing w:line="360" w:lineRule="auto"/>
        <w:ind w:firstLineChars="200" w:firstLine="651"/>
        <w:rPr>
          <w:rFonts w:ascii="宋体"/>
          <w:sz w:val="32"/>
          <w:szCs w:val="32"/>
        </w:rPr>
      </w:pPr>
      <w:r>
        <w:rPr>
          <w:rFonts w:ascii="宋体" w:hint="eastAsia"/>
          <w:b/>
          <w:spacing w:val="2"/>
          <w:position w:val="-2"/>
          <w:sz w:val="32"/>
          <w:szCs w:val="32"/>
        </w:rPr>
        <w:t>（一）改革课程体系</w:t>
      </w:r>
      <w:r w:rsidRPr="00913E24">
        <w:rPr>
          <w:rFonts w:ascii="宋体" w:hint="eastAsia"/>
          <w:b/>
          <w:spacing w:val="2"/>
          <w:position w:val="-2"/>
          <w:sz w:val="32"/>
          <w:szCs w:val="32"/>
        </w:rPr>
        <w:t>。</w:t>
      </w:r>
      <w:r>
        <w:rPr>
          <w:rFonts w:ascii="宋体" w:hAnsi="宋体" w:hint="eastAsia"/>
          <w:spacing w:val="2"/>
          <w:position w:val="-2"/>
          <w:sz w:val="32"/>
          <w:szCs w:val="32"/>
        </w:rPr>
        <w:t>围绕人才培养目标，</w:t>
      </w:r>
      <w:r>
        <w:rPr>
          <w:rFonts w:ascii="宋体" w:hAnsi="宋体" w:hint="eastAsia"/>
          <w:sz w:val="32"/>
          <w:szCs w:val="32"/>
        </w:rPr>
        <w:t>在教育教学上坚持与</w:t>
      </w:r>
      <w:r w:rsidRPr="00CE6FEA">
        <w:rPr>
          <w:rFonts w:ascii="宋体" w:hAnsi="宋体" w:hint="eastAsia"/>
          <w:sz w:val="32"/>
          <w:szCs w:val="32"/>
        </w:rPr>
        <w:t>落实“行业取向”、“应用为本”、“实践主导</w:t>
      </w:r>
      <w:r>
        <w:rPr>
          <w:rFonts w:ascii="宋体" w:hAnsi="宋体" w:hint="eastAsia"/>
          <w:sz w:val="32"/>
          <w:szCs w:val="32"/>
        </w:rPr>
        <w:t>”的举措，着力改革</w:t>
      </w:r>
      <w:r w:rsidRPr="00CE6FEA">
        <w:rPr>
          <w:rFonts w:ascii="宋体" w:hint="eastAsia"/>
          <w:spacing w:val="2"/>
          <w:position w:val="-2"/>
          <w:sz w:val="32"/>
          <w:szCs w:val="32"/>
        </w:rPr>
        <w:t>课程体系。</w:t>
      </w:r>
    </w:p>
    <w:p w:rsidR="00D80F96" w:rsidRDefault="00D80F96" w:rsidP="00A4572B">
      <w:pPr>
        <w:widowControl/>
        <w:snapToGrid w:val="0"/>
        <w:spacing w:line="360" w:lineRule="auto"/>
        <w:ind w:firstLineChars="200" w:firstLine="648"/>
        <w:rPr>
          <w:rFonts w:ascii="宋体" w:cs="宋体"/>
          <w:kern w:val="0"/>
          <w:sz w:val="32"/>
          <w:szCs w:val="32"/>
        </w:rPr>
      </w:pPr>
      <w:r>
        <w:rPr>
          <w:rFonts w:ascii="宋体"/>
          <w:spacing w:val="2"/>
          <w:position w:val="-2"/>
          <w:sz w:val="32"/>
          <w:szCs w:val="32"/>
        </w:rPr>
        <w:lastRenderedPageBreak/>
        <w:t>1</w:t>
      </w:r>
      <w:r w:rsidR="00A4572B">
        <w:rPr>
          <w:rFonts w:ascii="宋体" w:hint="eastAsia"/>
          <w:spacing w:val="2"/>
          <w:position w:val="-2"/>
          <w:sz w:val="32"/>
          <w:szCs w:val="32"/>
        </w:rPr>
        <w:t xml:space="preserve">. </w:t>
      </w:r>
      <w:r>
        <w:rPr>
          <w:rFonts w:ascii="宋体" w:hAnsi="宋体" w:hint="eastAsia"/>
          <w:sz w:val="32"/>
          <w:szCs w:val="32"/>
        </w:rPr>
        <w:t>合理设置专业课程。</w:t>
      </w:r>
      <w:r>
        <w:rPr>
          <w:rFonts w:ascii="宋体" w:hint="eastAsia"/>
          <w:spacing w:val="2"/>
          <w:position w:val="-2"/>
          <w:sz w:val="32"/>
          <w:szCs w:val="32"/>
        </w:rPr>
        <w:t>一方面</w:t>
      </w:r>
      <w:r w:rsidRPr="00D250DE">
        <w:rPr>
          <w:rFonts w:ascii="宋体" w:hAnsi="宋体" w:cs="宋体" w:hint="eastAsia"/>
          <w:kern w:val="0"/>
          <w:sz w:val="32"/>
          <w:szCs w:val="32"/>
        </w:rPr>
        <w:t>坚持以职业岗位</w:t>
      </w:r>
      <w:r w:rsidRPr="00D250DE">
        <w:rPr>
          <w:rFonts w:ascii="宋体" w:hAnsi="宋体" w:cs="宋体"/>
          <w:kern w:val="0"/>
          <w:sz w:val="32"/>
          <w:szCs w:val="32"/>
        </w:rPr>
        <w:t>(</w:t>
      </w:r>
      <w:r w:rsidRPr="00D250DE">
        <w:rPr>
          <w:rFonts w:ascii="宋体" w:hAnsi="宋体" w:cs="宋体" w:hint="eastAsia"/>
          <w:kern w:val="0"/>
          <w:sz w:val="32"/>
          <w:szCs w:val="32"/>
        </w:rPr>
        <w:t>群</w:t>
      </w:r>
      <w:r w:rsidRPr="00D250DE">
        <w:rPr>
          <w:rFonts w:ascii="宋体" w:hAnsi="宋体" w:cs="宋体"/>
          <w:kern w:val="0"/>
          <w:sz w:val="32"/>
          <w:szCs w:val="32"/>
        </w:rPr>
        <w:t>)</w:t>
      </w:r>
      <w:r w:rsidRPr="00D250DE">
        <w:rPr>
          <w:rFonts w:ascii="宋体" w:hAnsi="宋体" w:cs="宋体" w:hint="eastAsia"/>
          <w:kern w:val="0"/>
          <w:sz w:val="32"/>
          <w:szCs w:val="32"/>
        </w:rPr>
        <w:t>能力为基础，优化专业结构和专业课程体系。在实践环节上，注重以学生动手能力和技术应用能力培养为主线，将实验、实训、顶岗实习等实践教学环节有机整合为“基础技能</w:t>
      </w:r>
      <w:r w:rsidRPr="00D250DE">
        <w:rPr>
          <w:rFonts w:ascii="宋体" w:hAnsi="宋体" w:cs="宋体"/>
          <w:kern w:val="0"/>
          <w:sz w:val="32"/>
          <w:szCs w:val="32"/>
        </w:rPr>
        <w:t>+</w:t>
      </w:r>
      <w:r w:rsidRPr="00D250DE">
        <w:rPr>
          <w:rFonts w:ascii="宋体" w:hAnsi="宋体" w:cs="宋体" w:hint="eastAsia"/>
          <w:kern w:val="0"/>
          <w:sz w:val="32"/>
          <w:szCs w:val="32"/>
        </w:rPr>
        <w:t>专项技能</w:t>
      </w:r>
      <w:r w:rsidRPr="00D250DE">
        <w:rPr>
          <w:rFonts w:ascii="宋体" w:hAnsi="宋体" w:cs="宋体"/>
          <w:kern w:val="0"/>
          <w:sz w:val="32"/>
          <w:szCs w:val="32"/>
        </w:rPr>
        <w:t>+</w:t>
      </w:r>
      <w:r w:rsidRPr="00D250DE">
        <w:rPr>
          <w:rFonts w:ascii="宋体" w:hAnsi="宋体" w:cs="宋体" w:hint="eastAsia"/>
          <w:kern w:val="0"/>
          <w:sz w:val="32"/>
          <w:szCs w:val="32"/>
        </w:rPr>
        <w:t>综合技能</w:t>
      </w:r>
      <w:r w:rsidRPr="00D250DE">
        <w:rPr>
          <w:rFonts w:ascii="宋体" w:hAnsi="宋体" w:cs="宋体"/>
          <w:kern w:val="0"/>
          <w:sz w:val="32"/>
          <w:szCs w:val="32"/>
        </w:rPr>
        <w:t>+</w:t>
      </w:r>
      <w:r w:rsidRPr="00D250DE">
        <w:rPr>
          <w:rFonts w:ascii="宋体" w:hAnsi="宋体" w:cs="宋体" w:hint="eastAsia"/>
          <w:kern w:val="0"/>
          <w:sz w:val="32"/>
          <w:szCs w:val="32"/>
        </w:rPr>
        <w:t>顶岗实习”的实践教学体系。</w:t>
      </w:r>
      <w:r>
        <w:rPr>
          <w:rFonts w:ascii="宋体" w:hint="eastAsia"/>
          <w:spacing w:val="2"/>
          <w:position w:val="-2"/>
          <w:sz w:val="32"/>
          <w:szCs w:val="32"/>
        </w:rPr>
        <w:t>另一方面，</w:t>
      </w:r>
      <w:r>
        <w:rPr>
          <w:rFonts w:ascii="宋体" w:hAnsi="宋体" w:cs="宋体" w:hint="eastAsia"/>
          <w:kern w:val="0"/>
          <w:sz w:val="32"/>
          <w:szCs w:val="32"/>
        </w:rPr>
        <w:t>在理论教学上，坚持适度原则。</w:t>
      </w:r>
      <w:r w:rsidRPr="00D250DE">
        <w:rPr>
          <w:rFonts w:ascii="宋体" w:hAnsi="宋体" w:cs="宋体" w:hint="eastAsia"/>
          <w:kern w:val="0"/>
          <w:sz w:val="32"/>
          <w:szCs w:val="32"/>
        </w:rPr>
        <w:t>注重准确把握专业理论知识“必须、够用”的适度原则，加强学生可持续发展能力的培养。</w:t>
      </w:r>
      <w:r>
        <w:rPr>
          <w:rFonts w:ascii="宋体" w:hAnsi="宋体" w:cs="宋体" w:hint="eastAsia"/>
          <w:kern w:val="0"/>
          <w:sz w:val="32"/>
          <w:szCs w:val="32"/>
        </w:rPr>
        <w:t>目前，总课程数</w:t>
      </w:r>
      <w:r>
        <w:rPr>
          <w:rFonts w:ascii="宋体" w:hAnsi="宋体" w:cs="宋体"/>
          <w:kern w:val="0"/>
          <w:sz w:val="32"/>
          <w:szCs w:val="32"/>
        </w:rPr>
        <w:t>702</w:t>
      </w:r>
      <w:r>
        <w:rPr>
          <w:rFonts w:ascii="宋体" w:hAnsi="宋体" w:cs="宋体" w:hint="eastAsia"/>
          <w:kern w:val="0"/>
          <w:sz w:val="32"/>
          <w:szCs w:val="32"/>
        </w:rPr>
        <w:t>，其结构为</w:t>
      </w:r>
      <w:r>
        <w:rPr>
          <w:rFonts w:ascii="宋体" w:hAnsi="宋体" w:cs="宋体"/>
          <w:kern w:val="0"/>
          <w:sz w:val="32"/>
          <w:szCs w:val="32"/>
        </w:rPr>
        <w:t>A</w:t>
      </w:r>
      <w:r>
        <w:rPr>
          <w:rFonts w:ascii="宋体" w:hAnsi="宋体" w:cs="宋体" w:hint="eastAsia"/>
          <w:kern w:val="0"/>
          <w:sz w:val="32"/>
          <w:szCs w:val="32"/>
        </w:rPr>
        <w:t>类课程</w:t>
      </w:r>
      <w:r>
        <w:rPr>
          <w:rFonts w:ascii="宋体" w:hAnsi="宋体" w:cs="宋体"/>
          <w:kern w:val="0"/>
          <w:sz w:val="32"/>
          <w:szCs w:val="32"/>
        </w:rPr>
        <w:t>36</w:t>
      </w:r>
      <w:r w:rsidR="00A4572B">
        <w:rPr>
          <w:rFonts w:ascii="宋体" w:hAnsi="宋体" w:cs="宋体"/>
          <w:kern w:val="0"/>
          <w:sz w:val="32"/>
          <w:szCs w:val="32"/>
        </w:rPr>
        <w:t>门</w:t>
      </w:r>
      <w:r>
        <w:rPr>
          <w:rFonts w:ascii="宋体" w:hAnsi="宋体" w:cs="宋体" w:hint="eastAsia"/>
          <w:kern w:val="0"/>
          <w:sz w:val="32"/>
          <w:szCs w:val="32"/>
        </w:rPr>
        <w:t>、</w:t>
      </w:r>
      <w:r>
        <w:rPr>
          <w:rFonts w:ascii="宋体" w:hAnsi="宋体" w:cs="宋体"/>
          <w:kern w:val="0"/>
          <w:sz w:val="32"/>
          <w:szCs w:val="32"/>
        </w:rPr>
        <w:t>B</w:t>
      </w:r>
      <w:r>
        <w:rPr>
          <w:rFonts w:ascii="宋体" w:hAnsi="宋体" w:cs="宋体" w:hint="eastAsia"/>
          <w:kern w:val="0"/>
          <w:sz w:val="32"/>
          <w:szCs w:val="32"/>
        </w:rPr>
        <w:t>类课程</w:t>
      </w:r>
      <w:r>
        <w:rPr>
          <w:rFonts w:ascii="宋体" w:hAnsi="宋体" w:cs="宋体"/>
          <w:kern w:val="0"/>
          <w:sz w:val="32"/>
          <w:szCs w:val="32"/>
        </w:rPr>
        <w:t>656</w:t>
      </w:r>
      <w:r w:rsidR="00A4572B">
        <w:rPr>
          <w:rFonts w:ascii="宋体" w:hAnsi="宋体" w:cs="宋体"/>
          <w:kern w:val="0"/>
          <w:sz w:val="32"/>
          <w:szCs w:val="32"/>
        </w:rPr>
        <w:t>门</w:t>
      </w:r>
      <w:r>
        <w:rPr>
          <w:rFonts w:ascii="宋体" w:hAnsi="宋体" w:cs="宋体" w:hint="eastAsia"/>
          <w:kern w:val="0"/>
          <w:sz w:val="32"/>
          <w:szCs w:val="32"/>
        </w:rPr>
        <w:t>、</w:t>
      </w:r>
      <w:r>
        <w:rPr>
          <w:rFonts w:ascii="宋体" w:hAnsi="宋体" w:cs="宋体"/>
          <w:kern w:val="0"/>
          <w:sz w:val="32"/>
          <w:szCs w:val="32"/>
        </w:rPr>
        <w:t>C</w:t>
      </w:r>
      <w:r>
        <w:rPr>
          <w:rFonts w:ascii="宋体" w:hAnsi="宋体" w:cs="宋体" w:hint="eastAsia"/>
          <w:kern w:val="0"/>
          <w:sz w:val="32"/>
          <w:szCs w:val="32"/>
        </w:rPr>
        <w:t>类课程</w:t>
      </w:r>
      <w:r>
        <w:rPr>
          <w:rFonts w:ascii="宋体" w:hAnsi="宋体" w:cs="宋体"/>
          <w:kern w:val="0"/>
          <w:sz w:val="32"/>
          <w:szCs w:val="32"/>
        </w:rPr>
        <w:t>10</w:t>
      </w:r>
      <w:r w:rsidR="00A4572B">
        <w:rPr>
          <w:rFonts w:ascii="宋体" w:hAnsi="宋体" w:cs="宋体"/>
          <w:kern w:val="0"/>
          <w:sz w:val="32"/>
          <w:szCs w:val="32"/>
        </w:rPr>
        <w:t>门</w:t>
      </w:r>
      <w:r>
        <w:rPr>
          <w:rFonts w:ascii="宋体" w:hAnsi="宋体" w:cs="宋体" w:hint="eastAsia"/>
          <w:kern w:val="0"/>
          <w:sz w:val="32"/>
          <w:szCs w:val="32"/>
        </w:rPr>
        <w:t>。</w:t>
      </w:r>
    </w:p>
    <w:p w:rsidR="00A4572B" w:rsidRDefault="00D80F96" w:rsidP="00A4572B">
      <w:pPr>
        <w:widowControl/>
        <w:snapToGrid w:val="0"/>
        <w:spacing w:line="360" w:lineRule="auto"/>
        <w:ind w:firstLineChars="200" w:firstLine="648"/>
        <w:rPr>
          <w:rFonts w:ascii="宋体" w:hAnsi="宋体"/>
          <w:sz w:val="32"/>
          <w:szCs w:val="32"/>
        </w:rPr>
      </w:pPr>
      <w:r>
        <w:rPr>
          <w:rFonts w:ascii="宋体"/>
          <w:spacing w:val="2"/>
          <w:position w:val="-2"/>
          <w:sz w:val="32"/>
          <w:szCs w:val="32"/>
        </w:rPr>
        <w:t>2</w:t>
      </w:r>
      <w:r w:rsidR="00A4572B">
        <w:rPr>
          <w:rFonts w:ascii="宋体" w:hint="eastAsia"/>
          <w:spacing w:val="2"/>
          <w:position w:val="-2"/>
          <w:sz w:val="32"/>
          <w:szCs w:val="32"/>
        </w:rPr>
        <w:t xml:space="preserve">. </w:t>
      </w:r>
      <w:r w:rsidRPr="00D250DE">
        <w:rPr>
          <w:rFonts w:ascii="宋体" w:hAnsi="宋体" w:hint="eastAsia"/>
          <w:sz w:val="32"/>
          <w:szCs w:val="32"/>
        </w:rPr>
        <w:t>实施“六项”计划</w:t>
      </w:r>
      <w:r>
        <w:rPr>
          <w:rFonts w:ascii="宋体" w:hAnsi="宋体" w:hint="eastAsia"/>
          <w:sz w:val="32"/>
          <w:szCs w:val="32"/>
        </w:rPr>
        <w:t>。</w:t>
      </w:r>
      <w:r w:rsidRPr="00D250DE">
        <w:rPr>
          <w:rFonts w:ascii="宋体" w:hAnsi="宋体" w:hint="eastAsia"/>
          <w:sz w:val="32"/>
          <w:szCs w:val="32"/>
        </w:rPr>
        <w:t>通过适当降低必修课比例、加大选修课比例、减少课堂讲授时数、增加实践学时的措施，为学生自主学习和个性化学习增加时间和空间，</w:t>
      </w:r>
      <w:r>
        <w:rPr>
          <w:rFonts w:ascii="宋体" w:hAnsi="宋体" w:hint="eastAsia"/>
          <w:sz w:val="32"/>
          <w:szCs w:val="32"/>
        </w:rPr>
        <w:t>实施“六项计划”</w:t>
      </w:r>
      <w:r w:rsidRPr="00D250DE">
        <w:rPr>
          <w:rFonts w:ascii="宋体" w:hAnsi="宋体" w:hint="eastAsia"/>
          <w:sz w:val="32"/>
          <w:szCs w:val="32"/>
        </w:rPr>
        <w:t>。</w:t>
      </w:r>
    </w:p>
    <w:p w:rsidR="00A4572B" w:rsidRDefault="00D80F96" w:rsidP="00A4572B">
      <w:pPr>
        <w:widowControl/>
        <w:snapToGrid w:val="0"/>
        <w:spacing w:line="360" w:lineRule="auto"/>
        <w:ind w:firstLineChars="200" w:firstLine="640"/>
        <w:rPr>
          <w:rFonts w:ascii="宋体" w:hAnsi="宋体"/>
          <w:sz w:val="32"/>
          <w:szCs w:val="32"/>
        </w:rPr>
      </w:pPr>
      <w:r>
        <w:rPr>
          <w:rFonts w:ascii="宋体" w:hAnsi="宋体" w:hint="eastAsia"/>
          <w:sz w:val="32"/>
          <w:szCs w:val="32"/>
        </w:rPr>
        <w:t>（</w:t>
      </w:r>
      <w:r>
        <w:rPr>
          <w:rFonts w:ascii="宋体" w:hAnsi="宋体"/>
          <w:sz w:val="32"/>
          <w:szCs w:val="32"/>
        </w:rPr>
        <w:t>1</w:t>
      </w:r>
      <w:r>
        <w:rPr>
          <w:rFonts w:ascii="宋体" w:hAnsi="宋体" w:hint="eastAsia"/>
          <w:sz w:val="32"/>
          <w:szCs w:val="32"/>
        </w:rPr>
        <w:t>）</w:t>
      </w:r>
      <w:r w:rsidRPr="00D250DE">
        <w:rPr>
          <w:rFonts w:ascii="宋体" w:hAnsi="宋体" w:hint="eastAsia"/>
          <w:sz w:val="32"/>
          <w:szCs w:val="32"/>
        </w:rPr>
        <w:t>课程瘦身计划。专业设置以就业为导向，课程设置以厚基础、强应用为主线，优化课程体系结构。</w:t>
      </w:r>
    </w:p>
    <w:p w:rsidR="00A4572B" w:rsidRDefault="00D80F96" w:rsidP="00A4572B">
      <w:pPr>
        <w:widowControl/>
        <w:snapToGrid w:val="0"/>
        <w:spacing w:line="360" w:lineRule="auto"/>
        <w:ind w:firstLineChars="200" w:firstLine="640"/>
        <w:rPr>
          <w:rFonts w:ascii="宋体" w:hAnsi="宋体"/>
          <w:sz w:val="32"/>
          <w:szCs w:val="32"/>
        </w:rPr>
      </w:pPr>
      <w:r>
        <w:rPr>
          <w:rFonts w:ascii="宋体" w:hAnsi="宋体" w:hint="eastAsia"/>
          <w:sz w:val="32"/>
          <w:szCs w:val="32"/>
        </w:rPr>
        <w:t>（</w:t>
      </w:r>
      <w:r>
        <w:rPr>
          <w:rFonts w:ascii="宋体" w:hAnsi="宋体"/>
          <w:sz w:val="32"/>
          <w:szCs w:val="32"/>
        </w:rPr>
        <w:t>2</w:t>
      </w:r>
      <w:r>
        <w:rPr>
          <w:rFonts w:ascii="宋体" w:hAnsi="宋体" w:hint="eastAsia"/>
          <w:sz w:val="32"/>
          <w:szCs w:val="32"/>
        </w:rPr>
        <w:t>）</w:t>
      </w:r>
      <w:r w:rsidRPr="00D250DE">
        <w:rPr>
          <w:rFonts w:ascii="宋体" w:hAnsi="宋体" w:hint="eastAsia"/>
          <w:sz w:val="32"/>
          <w:szCs w:val="32"/>
        </w:rPr>
        <w:t>教材内容“营养餐”计划。以“够用”为基准，注重实用，结合岗位基本需求和能力适度迁移的要求，优化配置教材内容。</w:t>
      </w:r>
    </w:p>
    <w:p w:rsidR="00A4572B" w:rsidRDefault="00D80F96" w:rsidP="00A4572B">
      <w:pPr>
        <w:widowControl/>
        <w:snapToGrid w:val="0"/>
        <w:spacing w:line="360" w:lineRule="auto"/>
        <w:ind w:firstLineChars="200" w:firstLine="640"/>
        <w:rPr>
          <w:rFonts w:ascii="宋体" w:hAnsi="宋体"/>
          <w:sz w:val="32"/>
          <w:szCs w:val="32"/>
        </w:rPr>
      </w:pPr>
      <w:r>
        <w:rPr>
          <w:rFonts w:ascii="宋体" w:hAnsi="宋体" w:hint="eastAsia"/>
          <w:sz w:val="32"/>
          <w:szCs w:val="32"/>
        </w:rPr>
        <w:t>（</w:t>
      </w:r>
      <w:r>
        <w:rPr>
          <w:rFonts w:ascii="宋体" w:hAnsi="宋体"/>
          <w:sz w:val="32"/>
          <w:szCs w:val="32"/>
        </w:rPr>
        <w:t>3</w:t>
      </w:r>
      <w:r>
        <w:rPr>
          <w:rFonts w:ascii="宋体" w:hAnsi="宋体" w:hint="eastAsia"/>
          <w:sz w:val="32"/>
          <w:szCs w:val="32"/>
        </w:rPr>
        <w:t>）</w:t>
      </w:r>
      <w:proofErr w:type="gramStart"/>
      <w:r>
        <w:rPr>
          <w:rFonts w:ascii="宋体" w:hAnsi="宋体" w:hint="eastAsia"/>
          <w:sz w:val="32"/>
          <w:szCs w:val="32"/>
        </w:rPr>
        <w:t>课证融合</w:t>
      </w:r>
      <w:proofErr w:type="gramEnd"/>
      <w:r>
        <w:rPr>
          <w:rFonts w:ascii="宋体" w:hAnsi="宋体" w:hint="eastAsia"/>
          <w:sz w:val="32"/>
          <w:szCs w:val="32"/>
        </w:rPr>
        <w:t>计划，推进双证教育模式</w:t>
      </w:r>
      <w:r w:rsidRPr="00D250DE">
        <w:rPr>
          <w:rFonts w:ascii="宋体" w:hAnsi="宋体" w:hint="eastAsia"/>
          <w:sz w:val="32"/>
          <w:szCs w:val="32"/>
        </w:rPr>
        <w:t>。</w:t>
      </w:r>
    </w:p>
    <w:p w:rsidR="009D3964" w:rsidRDefault="00D80F96" w:rsidP="009D3964">
      <w:pPr>
        <w:widowControl/>
        <w:snapToGrid w:val="0"/>
        <w:spacing w:line="360" w:lineRule="auto"/>
        <w:ind w:firstLineChars="200" w:firstLine="640"/>
        <w:rPr>
          <w:rFonts w:ascii="宋体" w:hAnsi="宋体" w:cs="宋体"/>
          <w:kern w:val="0"/>
          <w:sz w:val="32"/>
          <w:szCs w:val="32"/>
        </w:rPr>
      </w:pPr>
      <w:r>
        <w:rPr>
          <w:rFonts w:ascii="宋体" w:hAnsi="宋体" w:hint="eastAsia"/>
          <w:sz w:val="32"/>
          <w:szCs w:val="32"/>
        </w:rPr>
        <w:t>（</w:t>
      </w:r>
      <w:r>
        <w:rPr>
          <w:rFonts w:ascii="宋体" w:hAnsi="宋体"/>
          <w:sz w:val="32"/>
          <w:szCs w:val="32"/>
        </w:rPr>
        <w:t>4</w:t>
      </w:r>
      <w:r>
        <w:rPr>
          <w:rFonts w:ascii="宋体" w:hAnsi="宋体" w:hint="eastAsia"/>
          <w:sz w:val="32"/>
          <w:szCs w:val="32"/>
        </w:rPr>
        <w:t>）</w:t>
      </w:r>
      <w:proofErr w:type="gramStart"/>
      <w:r w:rsidRPr="00D250DE">
        <w:rPr>
          <w:rFonts w:ascii="宋体" w:hAnsi="宋体" w:hint="eastAsia"/>
          <w:sz w:val="32"/>
          <w:szCs w:val="32"/>
        </w:rPr>
        <w:t>课赛结合</w:t>
      </w:r>
      <w:proofErr w:type="gramEnd"/>
      <w:r w:rsidRPr="00D250DE">
        <w:rPr>
          <w:rFonts w:ascii="宋体" w:hAnsi="宋体" w:hint="eastAsia"/>
          <w:sz w:val="32"/>
          <w:szCs w:val="32"/>
        </w:rPr>
        <w:t>计划。</w:t>
      </w:r>
      <w:r w:rsidRPr="00D250DE">
        <w:rPr>
          <w:rFonts w:ascii="宋体" w:hAnsi="宋体" w:cs="宋体" w:hint="eastAsia"/>
          <w:kern w:val="0"/>
          <w:sz w:val="32"/>
          <w:szCs w:val="32"/>
        </w:rPr>
        <w:t>为锻炼学生创新思维，培养高素质人才，</w:t>
      </w:r>
      <w:r w:rsidRPr="00D250DE">
        <w:rPr>
          <w:rFonts w:ascii="宋体" w:hAnsi="宋体" w:hint="eastAsia"/>
          <w:sz w:val="32"/>
          <w:szCs w:val="32"/>
        </w:rPr>
        <w:t>科学设计专业实践教学和课堂理论教学密切结合的竞赛项目，</w:t>
      </w:r>
      <w:r>
        <w:rPr>
          <w:rFonts w:ascii="宋体" w:hAnsi="宋体" w:cs="宋体" w:hint="eastAsia"/>
          <w:kern w:val="0"/>
          <w:sz w:val="32"/>
          <w:szCs w:val="32"/>
        </w:rPr>
        <w:t>引导学生积极参加</w:t>
      </w:r>
      <w:r w:rsidRPr="00D250DE">
        <w:rPr>
          <w:rFonts w:ascii="宋体" w:hAnsi="宋体" w:cs="宋体" w:hint="eastAsia"/>
          <w:kern w:val="0"/>
          <w:sz w:val="32"/>
          <w:szCs w:val="32"/>
        </w:rPr>
        <w:t>各类竞赛</w:t>
      </w:r>
      <w:r>
        <w:rPr>
          <w:rFonts w:ascii="宋体" w:hAnsi="宋体" w:cs="宋体" w:hint="eastAsia"/>
          <w:kern w:val="0"/>
          <w:sz w:val="32"/>
          <w:szCs w:val="32"/>
        </w:rPr>
        <w:t>。</w:t>
      </w:r>
    </w:p>
    <w:p w:rsidR="00A4572B" w:rsidRDefault="00D80F96" w:rsidP="009D3964">
      <w:pPr>
        <w:widowControl/>
        <w:snapToGrid w:val="0"/>
        <w:spacing w:line="360" w:lineRule="auto"/>
        <w:ind w:firstLineChars="200" w:firstLine="648"/>
        <w:rPr>
          <w:rFonts w:ascii="宋体" w:hAnsi="宋体"/>
          <w:sz w:val="32"/>
          <w:szCs w:val="32"/>
        </w:rPr>
      </w:pPr>
      <w:r>
        <w:rPr>
          <w:rFonts w:ascii="宋体" w:hint="eastAsia"/>
          <w:spacing w:val="2"/>
          <w:position w:val="-2"/>
          <w:sz w:val="32"/>
          <w:szCs w:val="32"/>
        </w:rPr>
        <w:lastRenderedPageBreak/>
        <w:t>（</w:t>
      </w:r>
      <w:r>
        <w:rPr>
          <w:rFonts w:ascii="宋体"/>
          <w:spacing w:val="2"/>
          <w:position w:val="-2"/>
          <w:sz w:val="32"/>
          <w:szCs w:val="32"/>
        </w:rPr>
        <w:t>5</w:t>
      </w:r>
      <w:r>
        <w:rPr>
          <w:rFonts w:ascii="宋体" w:hint="eastAsia"/>
          <w:spacing w:val="2"/>
          <w:position w:val="-2"/>
          <w:sz w:val="32"/>
          <w:szCs w:val="32"/>
        </w:rPr>
        <w:t>）</w:t>
      </w:r>
      <w:r>
        <w:rPr>
          <w:rFonts w:ascii="宋体" w:hAnsi="宋体" w:hint="eastAsia"/>
          <w:sz w:val="32"/>
          <w:szCs w:val="32"/>
        </w:rPr>
        <w:t>校园读书计划。各教学单位及</w:t>
      </w:r>
      <w:r w:rsidRPr="00D250DE">
        <w:rPr>
          <w:rFonts w:ascii="宋体" w:hAnsi="宋体" w:hint="eastAsia"/>
          <w:sz w:val="32"/>
          <w:szCs w:val="32"/>
        </w:rPr>
        <w:t>处室与图书馆共同制定师生读书计划，建立相关考核评比制度，营造师生共进步、爱学习的良好读书氛围。</w:t>
      </w:r>
    </w:p>
    <w:p w:rsidR="00D80F96" w:rsidRDefault="00D80F96" w:rsidP="00A4572B">
      <w:pPr>
        <w:widowControl/>
        <w:snapToGrid w:val="0"/>
        <w:spacing w:line="360" w:lineRule="auto"/>
        <w:ind w:firstLineChars="200" w:firstLine="640"/>
        <w:rPr>
          <w:rFonts w:ascii="宋体"/>
          <w:spacing w:val="2"/>
          <w:position w:val="-2"/>
          <w:sz w:val="32"/>
          <w:szCs w:val="32"/>
        </w:rPr>
      </w:pPr>
      <w:r>
        <w:rPr>
          <w:rFonts w:ascii="宋体" w:hAnsi="宋体" w:hint="eastAsia"/>
          <w:sz w:val="32"/>
          <w:szCs w:val="32"/>
        </w:rPr>
        <w:t>（</w:t>
      </w:r>
      <w:r>
        <w:rPr>
          <w:rFonts w:ascii="宋体" w:hAnsi="宋体"/>
          <w:sz w:val="32"/>
          <w:szCs w:val="32"/>
        </w:rPr>
        <w:t>6</w:t>
      </w:r>
      <w:r>
        <w:rPr>
          <w:rFonts w:ascii="宋体" w:hAnsi="宋体" w:hint="eastAsia"/>
          <w:sz w:val="32"/>
          <w:szCs w:val="32"/>
        </w:rPr>
        <w:t>）实施多样化选修计划。学校统筹开设选修课</w:t>
      </w:r>
      <w:r w:rsidRPr="00D250DE">
        <w:rPr>
          <w:rFonts w:ascii="宋体" w:hAnsi="宋体" w:hint="eastAsia"/>
          <w:sz w:val="32"/>
          <w:szCs w:val="32"/>
        </w:rPr>
        <w:t>，制定学生选修学分达到一定</w:t>
      </w:r>
      <w:r>
        <w:rPr>
          <w:rFonts w:ascii="宋体" w:hAnsi="宋体" w:hint="eastAsia"/>
          <w:sz w:val="32"/>
          <w:szCs w:val="32"/>
        </w:rPr>
        <w:t>数量方可毕业的具体要求，加强选修课教学改革，并</w:t>
      </w:r>
      <w:r w:rsidRPr="00D250DE">
        <w:rPr>
          <w:rFonts w:ascii="宋体" w:hAnsi="宋体" w:hint="eastAsia"/>
          <w:sz w:val="32"/>
          <w:szCs w:val="32"/>
        </w:rPr>
        <w:t>注重通识教育与专业教育合理搭配，提供多样化选修课程供学生自由选修学习。</w:t>
      </w:r>
    </w:p>
    <w:p w:rsidR="00D80F96" w:rsidRDefault="00D80F96" w:rsidP="00A4572B">
      <w:pPr>
        <w:widowControl/>
        <w:snapToGrid w:val="0"/>
        <w:spacing w:line="360" w:lineRule="auto"/>
        <w:ind w:firstLineChars="200" w:firstLine="640"/>
        <w:rPr>
          <w:rFonts w:ascii="宋体"/>
          <w:spacing w:val="2"/>
          <w:position w:val="-2"/>
          <w:sz w:val="32"/>
          <w:szCs w:val="32"/>
        </w:rPr>
      </w:pPr>
      <w:r>
        <w:rPr>
          <w:rFonts w:ascii="宋体" w:hAnsi="宋体"/>
          <w:sz w:val="32"/>
          <w:szCs w:val="32"/>
        </w:rPr>
        <w:t>3</w:t>
      </w:r>
      <w:r w:rsidR="00A4572B">
        <w:rPr>
          <w:rFonts w:ascii="宋体" w:hAnsi="宋体" w:hint="eastAsia"/>
          <w:sz w:val="32"/>
          <w:szCs w:val="32"/>
        </w:rPr>
        <w:t xml:space="preserve">. </w:t>
      </w:r>
      <w:r w:rsidRPr="00D250DE">
        <w:rPr>
          <w:rFonts w:ascii="宋体" w:hAnsi="宋体" w:hint="eastAsia"/>
          <w:sz w:val="32"/>
          <w:szCs w:val="32"/>
        </w:rPr>
        <w:t>着力推行“三种教学方法”</w:t>
      </w:r>
      <w:r>
        <w:rPr>
          <w:rFonts w:ascii="宋体" w:hAnsi="宋体" w:hint="eastAsia"/>
          <w:sz w:val="32"/>
          <w:szCs w:val="32"/>
        </w:rPr>
        <w:t>。根据课程及授课条件，</w:t>
      </w:r>
      <w:r w:rsidRPr="00D250DE">
        <w:rPr>
          <w:rFonts w:ascii="宋体" w:hAnsi="宋体" w:hint="eastAsia"/>
          <w:sz w:val="32"/>
          <w:szCs w:val="32"/>
        </w:rPr>
        <w:t>着力推行项目教学法</w:t>
      </w:r>
      <w:r>
        <w:rPr>
          <w:rFonts w:ascii="宋体" w:hAnsi="宋体" w:hint="eastAsia"/>
          <w:sz w:val="32"/>
          <w:szCs w:val="32"/>
        </w:rPr>
        <w:t>、活动教学法、多元教学法等三种教学方法。倡导和鼓励教师根据课程内容创新教学方式方法</w:t>
      </w:r>
      <w:r w:rsidRPr="00D250DE">
        <w:rPr>
          <w:rFonts w:ascii="宋体" w:hAnsi="宋体" w:hint="eastAsia"/>
          <w:sz w:val="32"/>
          <w:szCs w:val="32"/>
        </w:rPr>
        <w:t>。</w:t>
      </w:r>
    </w:p>
    <w:p w:rsidR="00D80F96" w:rsidRDefault="00D80F96" w:rsidP="00A4572B">
      <w:pPr>
        <w:widowControl/>
        <w:snapToGrid w:val="0"/>
        <w:spacing w:line="360" w:lineRule="auto"/>
        <w:ind w:firstLineChars="200" w:firstLine="648"/>
        <w:rPr>
          <w:rFonts w:ascii="宋体"/>
          <w:spacing w:val="2"/>
          <w:position w:val="-2"/>
          <w:sz w:val="32"/>
          <w:szCs w:val="32"/>
        </w:rPr>
      </w:pPr>
      <w:r>
        <w:rPr>
          <w:rFonts w:ascii="宋体" w:hAnsi="宋体"/>
          <w:spacing w:val="2"/>
          <w:position w:val="-2"/>
          <w:sz w:val="32"/>
          <w:szCs w:val="32"/>
        </w:rPr>
        <w:t>4</w:t>
      </w:r>
      <w:r w:rsidR="00A4572B">
        <w:rPr>
          <w:rFonts w:ascii="宋体" w:hAnsi="宋体" w:hint="eastAsia"/>
          <w:spacing w:val="2"/>
          <w:position w:val="-2"/>
          <w:sz w:val="32"/>
          <w:szCs w:val="32"/>
        </w:rPr>
        <w:t xml:space="preserve">. </w:t>
      </w:r>
      <w:r>
        <w:rPr>
          <w:rFonts w:ascii="宋体" w:hAnsi="宋体" w:cs="宋体" w:hint="eastAsia"/>
          <w:spacing w:val="2"/>
          <w:position w:val="-2"/>
          <w:sz w:val="32"/>
          <w:szCs w:val="32"/>
        </w:rPr>
        <w:t>开设《创新创业》</w:t>
      </w:r>
      <w:r>
        <w:rPr>
          <w:rFonts w:ascii="宋体" w:hAnsi="宋体" w:hint="eastAsia"/>
          <w:spacing w:val="2"/>
          <w:position w:val="-2"/>
          <w:sz w:val="32"/>
          <w:szCs w:val="32"/>
        </w:rPr>
        <w:t>课程。</w:t>
      </w:r>
      <w:r>
        <w:rPr>
          <w:rFonts w:ascii="宋体" w:hAnsi="宋体" w:cs="宋体" w:hint="eastAsia"/>
          <w:spacing w:val="2"/>
          <w:position w:val="-2"/>
          <w:sz w:val="32"/>
          <w:szCs w:val="32"/>
        </w:rPr>
        <w:t>从</w:t>
      </w:r>
      <w:smartTag w:uri="Tencent" w:element="RTX">
        <w:r>
          <w:rPr>
            <w:rFonts w:ascii="宋体" w:hAnsi="宋体" w:cs="宋体"/>
            <w:spacing w:val="2"/>
            <w:position w:val="-2"/>
            <w:sz w:val="32"/>
            <w:szCs w:val="32"/>
          </w:rPr>
          <w:t>2016</w:t>
        </w:r>
      </w:smartTag>
      <w:r>
        <w:rPr>
          <w:rFonts w:ascii="宋体" w:hAnsi="宋体" w:cs="宋体" w:hint="eastAsia"/>
          <w:spacing w:val="2"/>
          <w:position w:val="-2"/>
          <w:sz w:val="32"/>
          <w:szCs w:val="32"/>
        </w:rPr>
        <w:t>级学生开始，在公共必修课、专业技术课、专业综合实践课中体现各专业创新创业素质的培养，结合其专业特点与岗位要求，开设《创新创业》必修课程，形成满足不同学习者需求的“模块化”课程体系。</w:t>
      </w:r>
    </w:p>
    <w:p w:rsidR="00D80F96" w:rsidRPr="00943C0A" w:rsidRDefault="00D80F96" w:rsidP="00A4572B">
      <w:pPr>
        <w:widowControl/>
        <w:snapToGrid w:val="0"/>
        <w:spacing w:line="360" w:lineRule="auto"/>
        <w:ind w:firstLineChars="200" w:firstLine="648"/>
        <w:rPr>
          <w:rFonts w:ascii="宋体"/>
          <w:spacing w:val="2"/>
          <w:position w:val="-2"/>
          <w:sz w:val="32"/>
          <w:szCs w:val="32"/>
        </w:rPr>
      </w:pPr>
      <w:r>
        <w:rPr>
          <w:rFonts w:ascii="宋体" w:hAnsi="宋体" w:cs="宋体"/>
          <w:spacing w:val="2"/>
          <w:position w:val="-2"/>
          <w:sz w:val="32"/>
          <w:szCs w:val="32"/>
        </w:rPr>
        <w:t>5</w:t>
      </w:r>
      <w:r w:rsidR="00A4572B">
        <w:rPr>
          <w:rFonts w:ascii="宋体" w:hAnsi="宋体" w:cs="宋体" w:hint="eastAsia"/>
          <w:spacing w:val="2"/>
          <w:position w:val="-2"/>
          <w:sz w:val="32"/>
          <w:szCs w:val="32"/>
        </w:rPr>
        <w:t xml:space="preserve">. </w:t>
      </w:r>
      <w:r>
        <w:rPr>
          <w:rFonts w:ascii="宋体" w:hAnsi="宋体" w:cs="宋体" w:hint="eastAsia"/>
          <w:spacing w:val="2"/>
          <w:position w:val="-2"/>
          <w:sz w:val="32"/>
          <w:szCs w:val="32"/>
        </w:rPr>
        <w:t>完善《课程考核改革方案》，提倡多元化、灵活多样的考核方式。目前已有多门课程采用实训、实操、项目等过程性考核与终结性考核相结合的方式进行学业综合评价，有效引导学生端正学习态度、改进学习方式，提高学习能力和实践能力。在实施《学生活动课程学分管理办法》方面，增设创新创业学分认定条件、标准管理的内容、适当提高相关比例及转换规定。</w:t>
      </w:r>
    </w:p>
    <w:p w:rsidR="00D80F96" w:rsidRDefault="00D80F96" w:rsidP="00A4572B">
      <w:pPr>
        <w:widowControl/>
        <w:snapToGrid w:val="0"/>
        <w:spacing w:line="360" w:lineRule="auto"/>
        <w:ind w:firstLineChars="200" w:firstLine="648"/>
        <w:rPr>
          <w:rFonts w:ascii="宋体"/>
          <w:spacing w:val="2"/>
          <w:position w:val="-2"/>
          <w:sz w:val="32"/>
          <w:szCs w:val="32"/>
        </w:rPr>
      </w:pPr>
      <w:r>
        <w:rPr>
          <w:rFonts w:ascii="宋体" w:hAnsi="宋体" w:cs="宋体" w:hint="eastAsia"/>
          <w:spacing w:val="2"/>
          <w:position w:val="-2"/>
          <w:sz w:val="32"/>
          <w:szCs w:val="32"/>
        </w:rPr>
        <w:lastRenderedPageBreak/>
        <w:t>在实施《学生活动课程学分管理办法》方面，增设创新创业学分认定条件、标准管理的内容、适当提高相关比例等规定。</w:t>
      </w:r>
    </w:p>
    <w:p w:rsidR="00D80F96" w:rsidRPr="00E76C8F" w:rsidRDefault="00D80F96" w:rsidP="00A4572B">
      <w:pPr>
        <w:widowControl/>
        <w:snapToGrid w:val="0"/>
        <w:spacing w:line="360" w:lineRule="auto"/>
        <w:ind w:firstLineChars="200" w:firstLine="643"/>
        <w:rPr>
          <w:rFonts w:ascii="宋体"/>
          <w:spacing w:val="2"/>
          <w:position w:val="-2"/>
          <w:sz w:val="32"/>
          <w:szCs w:val="32"/>
        </w:rPr>
      </w:pPr>
      <w:r>
        <w:rPr>
          <w:rFonts w:ascii="宋体" w:hAnsi="宋体" w:hint="eastAsia"/>
          <w:b/>
          <w:sz w:val="32"/>
          <w:szCs w:val="32"/>
        </w:rPr>
        <w:t>（二</w:t>
      </w:r>
      <w:r w:rsidRPr="00CC6DB3">
        <w:rPr>
          <w:rFonts w:ascii="宋体" w:hAnsi="宋体" w:hint="eastAsia"/>
          <w:b/>
          <w:sz w:val="32"/>
          <w:szCs w:val="32"/>
        </w:rPr>
        <w:t>）</w:t>
      </w:r>
      <w:r>
        <w:rPr>
          <w:rFonts w:ascii="宋体" w:hAnsi="宋体" w:hint="eastAsia"/>
          <w:b/>
          <w:sz w:val="32"/>
          <w:szCs w:val="32"/>
        </w:rPr>
        <w:t>推进校内外实践</w:t>
      </w:r>
      <w:r w:rsidRPr="00CC6DB3">
        <w:rPr>
          <w:rFonts w:ascii="宋体" w:hAnsi="宋体" w:hint="eastAsia"/>
          <w:b/>
          <w:sz w:val="32"/>
          <w:szCs w:val="32"/>
        </w:rPr>
        <w:t>教学。</w:t>
      </w:r>
      <w:r w:rsidRPr="000245BE">
        <w:rPr>
          <w:rFonts w:ascii="宋体" w:hAnsi="宋体" w:hint="eastAsia"/>
          <w:sz w:val="32"/>
          <w:szCs w:val="32"/>
        </w:rPr>
        <w:t>学校在处理</w:t>
      </w:r>
      <w:r>
        <w:rPr>
          <w:rFonts w:ascii="宋体" w:hAnsi="宋体" w:hint="eastAsia"/>
          <w:sz w:val="32"/>
          <w:szCs w:val="32"/>
        </w:rPr>
        <w:t>校企合作、产教融合的问题上，在融字上下了功夫。不为所有，但为融合；不为所有，但为所用；不为所有，但为所优。积极拓展、延伸、优化</w:t>
      </w:r>
      <w:r w:rsidRPr="000C4E1C">
        <w:rPr>
          <w:rFonts w:ascii="宋体" w:hAnsi="宋体" w:hint="eastAsia"/>
          <w:sz w:val="32"/>
          <w:szCs w:val="32"/>
        </w:rPr>
        <w:t>实践教学</w:t>
      </w:r>
      <w:r>
        <w:rPr>
          <w:rFonts w:ascii="宋体" w:hAnsi="宋体" w:hint="eastAsia"/>
          <w:sz w:val="32"/>
          <w:szCs w:val="32"/>
        </w:rPr>
        <w:t>基地。</w:t>
      </w:r>
    </w:p>
    <w:p w:rsidR="00D80F96" w:rsidRDefault="00D80F96" w:rsidP="00A4572B">
      <w:pPr>
        <w:spacing w:line="360" w:lineRule="auto"/>
        <w:ind w:firstLineChars="200" w:firstLine="648"/>
        <w:rPr>
          <w:rFonts w:ascii="宋体"/>
          <w:sz w:val="32"/>
          <w:szCs w:val="32"/>
        </w:rPr>
      </w:pPr>
      <w:r>
        <w:rPr>
          <w:rFonts w:ascii="宋体" w:hAnsi="宋体"/>
          <w:spacing w:val="2"/>
          <w:position w:val="-2"/>
          <w:sz w:val="32"/>
          <w:szCs w:val="32"/>
        </w:rPr>
        <w:t>1</w:t>
      </w:r>
      <w:r w:rsidR="00A4572B">
        <w:rPr>
          <w:rFonts w:ascii="宋体" w:hAnsi="宋体" w:hint="eastAsia"/>
          <w:spacing w:val="2"/>
          <w:position w:val="-2"/>
          <w:sz w:val="32"/>
          <w:szCs w:val="32"/>
        </w:rPr>
        <w:t xml:space="preserve">. </w:t>
      </w:r>
      <w:r>
        <w:rPr>
          <w:rFonts w:ascii="宋体" w:hAnsi="宋体" w:hint="eastAsia"/>
          <w:spacing w:val="2"/>
          <w:position w:val="-2"/>
          <w:sz w:val="32"/>
          <w:szCs w:val="32"/>
        </w:rPr>
        <w:t>按照“扶优、扶强”与“自主、特色、优势”的原则，建设职业院校特色教育平台。结合学校现有实习实训场地状况，设立和完善惠泽创新经济研究所、信息技术研究所、“创意设计中心”、汽车工程研究所、“广联达惠州认证中心”、</w:t>
      </w:r>
      <w:smartTag w:uri="Tencent" w:element="RTX">
        <w:r>
          <w:rPr>
            <w:rFonts w:ascii="宋体" w:hAnsi="宋体" w:hint="eastAsia"/>
            <w:spacing w:val="2"/>
            <w:position w:val="-2"/>
            <w:sz w:val="32"/>
            <w:szCs w:val="32"/>
          </w:rPr>
          <w:t>毛慧</w:t>
        </w:r>
      </w:smartTag>
      <w:r>
        <w:rPr>
          <w:rFonts w:ascii="宋体" w:hAnsi="宋体" w:hint="eastAsia"/>
          <w:spacing w:val="2"/>
          <w:position w:val="-2"/>
          <w:sz w:val="32"/>
          <w:szCs w:val="32"/>
        </w:rPr>
        <w:t>工作室；新建与扩建“汇达企业管理咨询公司”、企业营运咨询中心与物流管理专业“惠州市电商物流智囊服务中心”、“文焰工作室”等。</w:t>
      </w:r>
    </w:p>
    <w:p w:rsidR="00D80F96" w:rsidRPr="000D3CB0" w:rsidRDefault="00D80F96" w:rsidP="00A4572B">
      <w:pPr>
        <w:spacing w:line="360" w:lineRule="auto"/>
        <w:ind w:firstLineChars="200" w:firstLine="648"/>
        <w:rPr>
          <w:rFonts w:ascii="宋体"/>
          <w:sz w:val="32"/>
          <w:szCs w:val="32"/>
        </w:rPr>
      </w:pPr>
      <w:r>
        <w:rPr>
          <w:rFonts w:ascii="宋体" w:hAnsi="宋体" w:cs="宋体"/>
          <w:spacing w:val="2"/>
          <w:position w:val="-2"/>
          <w:sz w:val="32"/>
          <w:szCs w:val="32"/>
        </w:rPr>
        <w:t>2</w:t>
      </w:r>
      <w:r w:rsidR="00A4572B">
        <w:rPr>
          <w:rFonts w:ascii="宋体" w:hAnsi="宋体" w:cs="宋体" w:hint="eastAsia"/>
          <w:spacing w:val="2"/>
          <w:position w:val="-2"/>
          <w:sz w:val="32"/>
          <w:szCs w:val="32"/>
        </w:rPr>
        <w:t xml:space="preserve">. </w:t>
      </w:r>
      <w:r>
        <w:rPr>
          <w:rFonts w:ascii="宋体" w:hAnsi="宋体" w:cs="宋体" w:hint="eastAsia"/>
          <w:spacing w:val="2"/>
          <w:position w:val="-2"/>
          <w:sz w:val="32"/>
          <w:szCs w:val="32"/>
        </w:rPr>
        <w:t>搭建实践活动、项目孵化和指导服务平台。依托和协同科技园区、高新技术产业开发区、工业园区深化校企合作，积极引进企业优质资源共同创建实践教育平台，在原有创业孵化基地创业园区（面积约</w:t>
      </w:r>
      <w:r>
        <w:rPr>
          <w:rFonts w:ascii="宋体" w:hAnsi="宋体" w:cs="宋体"/>
          <w:spacing w:val="2"/>
          <w:position w:val="-2"/>
          <w:sz w:val="32"/>
          <w:szCs w:val="32"/>
        </w:rPr>
        <w:t>2978.5</w:t>
      </w:r>
      <w:r>
        <w:rPr>
          <w:rFonts w:ascii="宋体" w:hAnsi="宋体" w:cs="宋体" w:hint="eastAsia"/>
          <w:spacing w:val="2"/>
          <w:position w:val="-2"/>
          <w:sz w:val="32"/>
          <w:szCs w:val="32"/>
        </w:rPr>
        <w:t>平方米）的基础上，与</w:t>
      </w:r>
      <w:proofErr w:type="gramStart"/>
      <w:r>
        <w:rPr>
          <w:rFonts w:ascii="宋体" w:hAnsi="宋体" w:cs="宋体" w:hint="eastAsia"/>
          <w:spacing w:val="2"/>
          <w:position w:val="-2"/>
          <w:sz w:val="32"/>
          <w:szCs w:val="32"/>
        </w:rPr>
        <w:t>加博汇公司</w:t>
      </w:r>
      <w:proofErr w:type="gramEnd"/>
      <w:r>
        <w:rPr>
          <w:rFonts w:ascii="宋体" w:hAnsi="宋体" w:cs="宋体" w:hint="eastAsia"/>
          <w:spacing w:val="2"/>
          <w:position w:val="-2"/>
          <w:sz w:val="32"/>
          <w:szCs w:val="32"/>
        </w:rPr>
        <w:t>及</w:t>
      </w:r>
      <w:r>
        <w:rPr>
          <w:rFonts w:ascii="宋体" w:hAnsi="宋体" w:cs="宋体"/>
          <w:spacing w:val="2"/>
          <w:position w:val="-2"/>
          <w:sz w:val="32"/>
          <w:szCs w:val="32"/>
        </w:rPr>
        <w:t>TCL</w:t>
      </w:r>
      <w:proofErr w:type="gramStart"/>
      <w:r>
        <w:rPr>
          <w:rFonts w:ascii="宋体" w:hAnsi="宋体" w:cs="宋体" w:hint="eastAsia"/>
          <w:spacing w:val="2"/>
          <w:position w:val="-2"/>
          <w:sz w:val="32"/>
          <w:szCs w:val="32"/>
        </w:rPr>
        <w:t>酷友建设</w:t>
      </w:r>
      <w:proofErr w:type="gramEnd"/>
      <w:r>
        <w:rPr>
          <w:rFonts w:ascii="宋体" w:hAnsi="宋体" w:cs="宋体" w:hint="eastAsia"/>
          <w:spacing w:val="2"/>
          <w:position w:val="-2"/>
          <w:sz w:val="32"/>
          <w:szCs w:val="32"/>
        </w:rPr>
        <w:t>“电商创业中心”等，为学生提供专业化电</w:t>
      </w:r>
      <w:proofErr w:type="gramStart"/>
      <w:r>
        <w:rPr>
          <w:rFonts w:ascii="宋体" w:hAnsi="宋体" w:cs="宋体" w:hint="eastAsia"/>
          <w:spacing w:val="2"/>
          <w:position w:val="-2"/>
          <w:sz w:val="32"/>
          <w:szCs w:val="32"/>
        </w:rPr>
        <w:t>商创业</w:t>
      </w:r>
      <w:proofErr w:type="gramEnd"/>
      <w:r>
        <w:rPr>
          <w:rFonts w:ascii="宋体" w:hAnsi="宋体" w:cs="宋体" w:hint="eastAsia"/>
          <w:spacing w:val="2"/>
          <w:position w:val="-2"/>
          <w:sz w:val="32"/>
          <w:szCs w:val="32"/>
        </w:rPr>
        <w:t>支撑、创业项目孵化。</w:t>
      </w:r>
      <w:r>
        <w:rPr>
          <w:rFonts w:ascii="宋体" w:hAnsi="宋体" w:cs="宋体" w:hint="eastAsia"/>
          <w:spacing w:val="2"/>
          <w:position w:val="-2"/>
          <w:sz w:val="32"/>
          <w:szCs w:val="32"/>
          <w:lang w:val="zh-CN"/>
        </w:rPr>
        <w:t>强化电</w:t>
      </w:r>
      <w:proofErr w:type="gramStart"/>
      <w:r>
        <w:rPr>
          <w:rFonts w:ascii="宋体" w:hAnsi="宋体" w:cs="宋体" w:hint="eastAsia"/>
          <w:spacing w:val="2"/>
          <w:position w:val="-2"/>
          <w:sz w:val="32"/>
          <w:szCs w:val="32"/>
          <w:lang w:val="zh-CN"/>
        </w:rPr>
        <w:t>商</w:t>
      </w:r>
      <w:r>
        <w:rPr>
          <w:rFonts w:ascii="宋体" w:hAnsi="宋体" w:cs="宋体" w:hint="eastAsia"/>
          <w:spacing w:val="2"/>
          <w:position w:val="-2"/>
          <w:sz w:val="32"/>
          <w:szCs w:val="32"/>
        </w:rPr>
        <w:t>创业</w:t>
      </w:r>
      <w:proofErr w:type="gramEnd"/>
      <w:r>
        <w:rPr>
          <w:rFonts w:ascii="宋体" w:hAnsi="宋体" w:cs="宋体" w:hint="eastAsia"/>
          <w:spacing w:val="2"/>
          <w:position w:val="-2"/>
          <w:sz w:val="32"/>
          <w:szCs w:val="32"/>
        </w:rPr>
        <w:t>园、二级学院实践教学基地的作用，为学生提供全程</w:t>
      </w:r>
      <w:proofErr w:type="gramStart"/>
      <w:r>
        <w:rPr>
          <w:rFonts w:ascii="宋体" w:hAnsi="宋体" w:cs="宋体" w:hint="eastAsia"/>
          <w:spacing w:val="2"/>
          <w:position w:val="-2"/>
          <w:sz w:val="32"/>
          <w:szCs w:val="32"/>
        </w:rPr>
        <w:t>式指导</w:t>
      </w:r>
      <w:proofErr w:type="gramEnd"/>
      <w:r>
        <w:rPr>
          <w:rFonts w:ascii="宋体" w:hAnsi="宋体" w:cs="宋体" w:hint="eastAsia"/>
          <w:spacing w:val="2"/>
          <w:position w:val="-2"/>
          <w:sz w:val="32"/>
          <w:szCs w:val="32"/>
        </w:rPr>
        <w:t>服务。</w:t>
      </w:r>
    </w:p>
    <w:p w:rsidR="00D80F96" w:rsidRDefault="00D80F96" w:rsidP="00A4572B">
      <w:pPr>
        <w:overflowPunct w:val="0"/>
        <w:autoSpaceDE w:val="0"/>
        <w:autoSpaceDN w:val="0"/>
        <w:spacing w:line="360" w:lineRule="auto"/>
        <w:ind w:firstLineChars="200" w:firstLine="648"/>
        <w:rPr>
          <w:rFonts w:ascii="宋体"/>
          <w:spacing w:val="2"/>
          <w:position w:val="-2"/>
          <w:sz w:val="32"/>
          <w:szCs w:val="32"/>
        </w:rPr>
      </w:pPr>
      <w:r>
        <w:rPr>
          <w:rFonts w:ascii="宋体" w:hAnsi="宋体" w:cs="宋体"/>
          <w:spacing w:val="2"/>
          <w:position w:val="-2"/>
          <w:sz w:val="32"/>
          <w:szCs w:val="32"/>
        </w:rPr>
        <w:t>3</w:t>
      </w:r>
      <w:r w:rsidR="00A4572B">
        <w:rPr>
          <w:rFonts w:ascii="宋体" w:hAnsi="宋体" w:cs="宋体" w:hint="eastAsia"/>
          <w:spacing w:val="2"/>
          <w:position w:val="-2"/>
          <w:sz w:val="32"/>
          <w:szCs w:val="32"/>
        </w:rPr>
        <w:t xml:space="preserve">. </w:t>
      </w:r>
      <w:r>
        <w:rPr>
          <w:rFonts w:ascii="宋体" w:hAnsi="宋体" w:cs="宋体" w:hint="eastAsia"/>
          <w:spacing w:val="2"/>
          <w:position w:val="-2"/>
          <w:sz w:val="32"/>
          <w:szCs w:val="32"/>
        </w:rPr>
        <w:t>建设示范基地。在“旭日实验班”、“酷友班”成功</w:t>
      </w:r>
      <w:r>
        <w:rPr>
          <w:rFonts w:ascii="宋体" w:hAnsi="宋体" w:cs="宋体" w:hint="eastAsia"/>
          <w:spacing w:val="2"/>
          <w:position w:val="-2"/>
          <w:sz w:val="32"/>
          <w:szCs w:val="32"/>
        </w:rPr>
        <w:lastRenderedPageBreak/>
        <w:t>组建的基础上，进一步引入校企合作单位设置实验班、精英班等新型教学实体，制订个性化人才培养方案，为学生提供高水平的校企联合培养平台。通过遴选资助一批学生训练项目，创建富有特色的国家级、省级和校级三级大学生科研训练场所。</w:t>
      </w:r>
    </w:p>
    <w:p w:rsidR="00D80F96" w:rsidRDefault="00D80F96" w:rsidP="00A4572B">
      <w:pPr>
        <w:widowControl/>
        <w:adjustRightInd w:val="0"/>
        <w:snapToGrid w:val="0"/>
        <w:spacing w:line="360" w:lineRule="auto"/>
        <w:ind w:firstLineChars="200" w:firstLine="643"/>
        <w:rPr>
          <w:rFonts w:ascii="宋体"/>
          <w:spacing w:val="2"/>
          <w:position w:val="-2"/>
          <w:sz w:val="32"/>
          <w:szCs w:val="32"/>
        </w:rPr>
      </w:pPr>
      <w:r w:rsidRPr="00943C0A">
        <w:rPr>
          <w:rFonts w:ascii="宋体" w:hAnsi="宋体" w:hint="eastAsia"/>
          <w:b/>
          <w:sz w:val="32"/>
          <w:szCs w:val="32"/>
        </w:rPr>
        <w:t>（三）</w:t>
      </w:r>
      <w:r>
        <w:rPr>
          <w:rFonts w:ascii="宋体" w:hAnsi="宋体" w:hint="eastAsia"/>
          <w:b/>
          <w:sz w:val="32"/>
          <w:szCs w:val="32"/>
        </w:rPr>
        <w:t>深化校企合作</w:t>
      </w:r>
      <w:r w:rsidRPr="00943C0A">
        <w:rPr>
          <w:rFonts w:ascii="宋体" w:hAnsi="宋体" w:hint="eastAsia"/>
          <w:b/>
          <w:sz w:val="32"/>
          <w:szCs w:val="32"/>
        </w:rPr>
        <w:t>。</w:t>
      </w:r>
      <w:r>
        <w:rPr>
          <w:rFonts w:ascii="宋体" w:hAnsi="宋体" w:hint="eastAsia"/>
          <w:sz w:val="32"/>
          <w:szCs w:val="32"/>
        </w:rPr>
        <w:t>按照</w:t>
      </w:r>
      <w:r w:rsidRPr="00F91B58">
        <w:rPr>
          <w:rFonts w:ascii="宋体" w:hAnsi="宋体" w:hint="eastAsia"/>
          <w:sz w:val="32"/>
          <w:szCs w:val="32"/>
        </w:rPr>
        <w:t>“产教融合、校企合作、工学结合、知行合一”的职业教育理念，</w:t>
      </w:r>
      <w:r w:rsidRPr="00CE0D7E">
        <w:rPr>
          <w:rFonts w:ascii="宋体" w:hAnsi="宋体" w:hint="eastAsia"/>
          <w:sz w:val="32"/>
          <w:szCs w:val="32"/>
        </w:rPr>
        <w:t>依据不同专业</w:t>
      </w:r>
      <w:r w:rsidRPr="00CE0D7E">
        <w:rPr>
          <w:rFonts w:ascii="宋体" w:hAnsi="宋体" w:hint="eastAsia"/>
          <w:kern w:val="10"/>
          <w:sz w:val="32"/>
          <w:szCs w:val="32"/>
        </w:rPr>
        <w:t>，</w:t>
      </w:r>
      <w:r>
        <w:rPr>
          <w:rFonts w:ascii="宋体" w:hAnsi="宋体" w:hint="eastAsia"/>
          <w:kern w:val="10"/>
          <w:sz w:val="32"/>
          <w:szCs w:val="32"/>
        </w:rPr>
        <w:t>逐步强化</w:t>
      </w:r>
      <w:r w:rsidRPr="00CE0D7E">
        <w:rPr>
          <w:rFonts w:ascii="宋体" w:hAnsi="宋体" w:hint="eastAsia"/>
          <w:kern w:val="10"/>
          <w:sz w:val="32"/>
          <w:szCs w:val="32"/>
        </w:rPr>
        <w:t>校企合作</w:t>
      </w:r>
      <w:r w:rsidRPr="00CE0D7E">
        <w:rPr>
          <w:rFonts w:ascii="宋体" w:hAnsi="宋体" w:hint="eastAsia"/>
          <w:sz w:val="32"/>
          <w:szCs w:val="32"/>
        </w:rPr>
        <w:t>的机制与特色。</w:t>
      </w:r>
      <w:r>
        <w:rPr>
          <w:rFonts w:ascii="宋体" w:hAnsi="宋体" w:hint="eastAsia"/>
          <w:spacing w:val="2"/>
          <w:position w:val="-2"/>
          <w:sz w:val="32"/>
          <w:szCs w:val="32"/>
        </w:rPr>
        <w:t>努力实现行业、企业集团化合作办学；</w:t>
      </w:r>
      <w:r>
        <w:rPr>
          <w:rFonts w:ascii="宋体" w:hAnsi="宋体" w:cs="宋体" w:hint="eastAsia"/>
          <w:spacing w:val="2"/>
          <w:position w:val="-2"/>
          <w:sz w:val="32"/>
          <w:szCs w:val="32"/>
        </w:rPr>
        <w:t>完善校中厂、厂中校教学模式；</w:t>
      </w:r>
      <w:r>
        <w:rPr>
          <w:rFonts w:ascii="宋体" w:hAnsi="宋体" w:hint="eastAsia"/>
          <w:spacing w:val="2"/>
          <w:position w:val="-2"/>
          <w:sz w:val="32"/>
          <w:szCs w:val="32"/>
        </w:rPr>
        <w:t>逐步形成鼓励各专业开展校企合作的激励机制</w:t>
      </w:r>
      <w:r>
        <w:rPr>
          <w:rFonts w:ascii="宋体"/>
          <w:spacing w:val="2"/>
          <w:position w:val="-2"/>
          <w:sz w:val="32"/>
          <w:szCs w:val="32"/>
        </w:rPr>
        <w:t>,</w:t>
      </w:r>
      <w:r>
        <w:rPr>
          <w:rFonts w:ascii="宋体" w:hAnsi="宋体" w:hint="eastAsia"/>
          <w:spacing w:val="2"/>
          <w:position w:val="-2"/>
          <w:sz w:val="32"/>
          <w:szCs w:val="32"/>
        </w:rPr>
        <w:t>每个专业至少建设一个产学研合作项目，将现有科研开发成果、专利转化为实际工作项目；推进“产、学、</w:t>
      </w:r>
      <w:proofErr w:type="gramStart"/>
      <w:r>
        <w:rPr>
          <w:rFonts w:ascii="宋体" w:hAnsi="宋体" w:hint="eastAsia"/>
          <w:spacing w:val="2"/>
          <w:position w:val="-2"/>
          <w:sz w:val="32"/>
          <w:szCs w:val="32"/>
        </w:rPr>
        <w:t>研</w:t>
      </w:r>
      <w:proofErr w:type="gramEnd"/>
      <w:r>
        <w:rPr>
          <w:rFonts w:ascii="宋体" w:hAnsi="宋体" w:hint="eastAsia"/>
          <w:spacing w:val="2"/>
          <w:position w:val="-2"/>
          <w:sz w:val="32"/>
          <w:szCs w:val="32"/>
        </w:rPr>
        <w:t>”合作发展，创新校企合作模式。</w:t>
      </w:r>
    </w:p>
    <w:p w:rsidR="00D80F96" w:rsidRDefault="00D80F96" w:rsidP="00A4572B">
      <w:pPr>
        <w:widowControl/>
        <w:adjustRightInd w:val="0"/>
        <w:snapToGrid w:val="0"/>
        <w:spacing w:line="360" w:lineRule="auto"/>
        <w:ind w:firstLineChars="200" w:firstLine="640"/>
        <w:rPr>
          <w:rFonts w:ascii="宋体"/>
          <w:spacing w:val="2"/>
          <w:position w:val="-2"/>
          <w:sz w:val="32"/>
          <w:szCs w:val="32"/>
        </w:rPr>
      </w:pPr>
      <w:r w:rsidRPr="00CE0D7E">
        <w:rPr>
          <w:rFonts w:ascii="宋体" w:hAnsi="宋体"/>
          <w:sz w:val="32"/>
          <w:szCs w:val="32"/>
        </w:rPr>
        <w:t>1</w:t>
      </w:r>
      <w:r w:rsidR="00A4572B">
        <w:rPr>
          <w:rFonts w:ascii="宋体" w:hAnsi="宋体" w:hint="eastAsia"/>
          <w:sz w:val="32"/>
          <w:szCs w:val="32"/>
        </w:rPr>
        <w:t xml:space="preserve">. </w:t>
      </w:r>
      <w:r w:rsidRPr="00CE0D7E">
        <w:rPr>
          <w:rFonts w:ascii="宋体" w:hAnsi="宋体" w:hint="eastAsia"/>
          <w:sz w:val="32"/>
          <w:szCs w:val="32"/>
        </w:rPr>
        <w:t>构建</w:t>
      </w:r>
      <w:r w:rsidRPr="00CE0D7E">
        <w:rPr>
          <w:rFonts w:ascii="宋体" w:hAnsi="宋体" w:cs="黑体" w:hint="eastAsia"/>
          <w:bCs/>
          <w:spacing w:val="10"/>
          <w:kern w:val="0"/>
          <w:sz w:val="32"/>
          <w:szCs w:val="32"/>
          <w:lang w:val="zh-CN"/>
        </w:rPr>
        <w:t>校企合作</w:t>
      </w:r>
      <w:r>
        <w:rPr>
          <w:rFonts w:ascii="宋体" w:hAnsi="宋体" w:cs="黑体" w:hint="eastAsia"/>
          <w:bCs/>
          <w:spacing w:val="10"/>
          <w:kern w:val="0"/>
          <w:sz w:val="32"/>
          <w:szCs w:val="32"/>
          <w:lang w:val="zh-CN"/>
        </w:rPr>
        <w:t>创新</w:t>
      </w:r>
      <w:r w:rsidRPr="00CE0D7E">
        <w:rPr>
          <w:rFonts w:ascii="宋体" w:hAnsi="宋体" w:hint="eastAsia"/>
          <w:sz w:val="32"/>
          <w:szCs w:val="32"/>
        </w:rPr>
        <w:t>会计服务育人平台</w:t>
      </w:r>
      <w:r>
        <w:rPr>
          <w:rFonts w:ascii="宋体" w:hAnsi="宋体" w:cs="黑体" w:hint="eastAsia"/>
          <w:bCs/>
          <w:spacing w:val="10"/>
          <w:kern w:val="0"/>
          <w:sz w:val="32"/>
          <w:szCs w:val="32"/>
          <w:lang w:val="zh-CN"/>
        </w:rPr>
        <w:t>。</w:t>
      </w:r>
      <w:r w:rsidRPr="00CE0D7E">
        <w:rPr>
          <w:rFonts w:ascii="宋体" w:hAnsi="宋体" w:cs="黑体" w:hint="eastAsia"/>
          <w:bCs/>
          <w:spacing w:val="10"/>
          <w:kern w:val="0"/>
          <w:sz w:val="32"/>
          <w:szCs w:val="32"/>
          <w:lang w:val="zh-CN"/>
        </w:rPr>
        <w:t>在</w:t>
      </w:r>
      <w:r w:rsidRPr="00CE0D7E">
        <w:rPr>
          <w:rFonts w:ascii="宋体" w:hAnsi="宋体" w:hint="eastAsia"/>
          <w:sz w:val="32"/>
          <w:szCs w:val="32"/>
        </w:rPr>
        <w:t>“会计类学院公司群”模式基础上，成立了由惠州市银丰会计服务有限公司与学院财经学院共同出资创办、有多家“会计类学院公司”参与，并经惠州市惠城区工商行政管理局批准、自负盈亏的实体公司</w:t>
      </w:r>
      <w:r w:rsidRPr="00CE0D7E">
        <w:rPr>
          <w:rFonts w:ascii="宋体" w:hAnsi="宋体"/>
          <w:sz w:val="32"/>
          <w:szCs w:val="32"/>
        </w:rPr>
        <w:t>—</w:t>
      </w:r>
      <w:r w:rsidRPr="00CE0D7E">
        <w:rPr>
          <w:rFonts w:ascii="宋体" w:hAnsi="宋体" w:hint="eastAsia"/>
          <w:sz w:val="32"/>
          <w:szCs w:val="32"/>
        </w:rPr>
        <w:t>惠州市汇达企业管理咨询公司。该公司由师生共同参与经营管理，工作人员以校内会计专业学生为主体，在具有企业一线经验的专业教师指导下负责业务操作，将课堂设在工作过程一线；为学生提供真实的岗位训练，</w:t>
      </w:r>
      <w:proofErr w:type="gramStart"/>
      <w:r w:rsidRPr="00CE0D7E">
        <w:rPr>
          <w:rFonts w:ascii="宋体" w:hAnsi="宋体" w:hint="eastAsia"/>
          <w:sz w:val="32"/>
          <w:szCs w:val="32"/>
        </w:rPr>
        <w:t>体验职场氛围</w:t>
      </w:r>
      <w:proofErr w:type="gramEnd"/>
      <w:r w:rsidRPr="00CE0D7E">
        <w:rPr>
          <w:rFonts w:ascii="宋体" w:hAnsi="宋体" w:hint="eastAsia"/>
          <w:sz w:val="32"/>
          <w:szCs w:val="32"/>
        </w:rPr>
        <w:t>，共同培养出合格的会计人才。</w:t>
      </w:r>
      <w:r>
        <w:rPr>
          <w:rFonts w:ascii="宋体" w:hAnsi="宋体" w:hint="eastAsia"/>
          <w:sz w:val="32"/>
          <w:szCs w:val="32"/>
        </w:rPr>
        <w:t>该项目</w:t>
      </w:r>
      <w:r w:rsidRPr="00CE0D7E">
        <w:rPr>
          <w:rFonts w:ascii="宋体" w:hAnsi="宋体" w:cs="黑体" w:hint="eastAsia"/>
          <w:bCs/>
          <w:spacing w:val="10"/>
          <w:kern w:val="0"/>
          <w:sz w:val="32"/>
          <w:szCs w:val="32"/>
          <w:lang w:val="zh-CN"/>
        </w:rPr>
        <w:t>获得了广</w:t>
      </w:r>
      <w:r w:rsidRPr="00CE0D7E">
        <w:rPr>
          <w:rFonts w:ascii="宋体" w:hAnsi="宋体" w:cs="黑体" w:hint="eastAsia"/>
          <w:bCs/>
          <w:spacing w:val="10"/>
          <w:kern w:val="0"/>
          <w:sz w:val="32"/>
          <w:szCs w:val="32"/>
          <w:lang w:val="zh-CN"/>
        </w:rPr>
        <w:lastRenderedPageBreak/>
        <w:t>东省深化教育领域综合改革试点支持项目，得到财政专项资金</w:t>
      </w:r>
      <w:r w:rsidRPr="00CE0D7E">
        <w:rPr>
          <w:rFonts w:ascii="宋体" w:hAnsi="宋体" w:cs="黑体"/>
          <w:bCs/>
          <w:spacing w:val="10"/>
          <w:kern w:val="0"/>
          <w:sz w:val="32"/>
          <w:szCs w:val="32"/>
          <w:lang w:val="zh-CN"/>
        </w:rPr>
        <w:t>80</w:t>
      </w:r>
      <w:r w:rsidRPr="00CE0D7E">
        <w:rPr>
          <w:rFonts w:ascii="宋体" w:hAnsi="宋体" w:cs="黑体" w:hint="eastAsia"/>
          <w:bCs/>
          <w:spacing w:val="10"/>
          <w:kern w:val="0"/>
          <w:sz w:val="32"/>
          <w:szCs w:val="32"/>
          <w:lang w:val="zh-CN"/>
        </w:rPr>
        <w:t>万元。</w:t>
      </w:r>
    </w:p>
    <w:p w:rsidR="00D80F96" w:rsidRDefault="00D80F96" w:rsidP="00A4572B">
      <w:pPr>
        <w:widowControl/>
        <w:adjustRightInd w:val="0"/>
        <w:snapToGrid w:val="0"/>
        <w:spacing w:line="360" w:lineRule="auto"/>
        <w:ind w:firstLineChars="200" w:firstLine="640"/>
        <w:rPr>
          <w:rFonts w:ascii="宋体"/>
          <w:spacing w:val="2"/>
          <w:position w:val="-2"/>
          <w:sz w:val="32"/>
          <w:szCs w:val="32"/>
        </w:rPr>
      </w:pPr>
      <w:r w:rsidRPr="00CE0D7E">
        <w:rPr>
          <w:rFonts w:ascii="宋体" w:hAnsi="宋体"/>
          <w:sz w:val="32"/>
          <w:szCs w:val="32"/>
        </w:rPr>
        <w:t>2</w:t>
      </w:r>
      <w:r w:rsidR="00A4572B">
        <w:rPr>
          <w:rFonts w:ascii="宋体" w:hAnsi="宋体" w:hint="eastAsia"/>
          <w:sz w:val="32"/>
          <w:szCs w:val="32"/>
        </w:rPr>
        <w:t xml:space="preserve">. </w:t>
      </w:r>
      <w:r w:rsidRPr="00CE0D7E">
        <w:rPr>
          <w:rFonts w:ascii="宋体" w:hAnsi="宋体" w:hint="eastAsia"/>
          <w:sz w:val="32"/>
          <w:szCs w:val="32"/>
        </w:rPr>
        <w:t>打造多类型企业同步开展物流专业教学模式。物流专业建设与教学和制造型企业、贸易型企业、服务型企业有着紧密的关系，要培</w:t>
      </w:r>
      <w:r>
        <w:rPr>
          <w:rFonts w:ascii="宋体" w:hAnsi="宋体" w:hint="eastAsia"/>
          <w:sz w:val="32"/>
          <w:szCs w:val="32"/>
        </w:rPr>
        <w:t>养高素质的技能型物流专业人才，应当同时与这些企业加强合作。</w:t>
      </w:r>
      <w:r w:rsidRPr="00CE0D7E">
        <w:rPr>
          <w:rFonts w:ascii="宋体" w:hAnsi="宋体" w:hint="eastAsia"/>
          <w:sz w:val="32"/>
          <w:szCs w:val="32"/>
        </w:rPr>
        <w:t>结合惠州当地经济发展实际，在电子制造、物流服务、港口、快速消费品、物流</w:t>
      </w:r>
      <w:proofErr w:type="gramStart"/>
      <w:r w:rsidRPr="00CE0D7E">
        <w:rPr>
          <w:rFonts w:ascii="宋体" w:hAnsi="宋体" w:hint="eastAsia"/>
          <w:sz w:val="32"/>
          <w:szCs w:val="32"/>
        </w:rPr>
        <w:t>园区五</w:t>
      </w:r>
      <w:proofErr w:type="gramEnd"/>
      <w:r w:rsidRPr="00CE0D7E">
        <w:rPr>
          <w:rFonts w:ascii="宋体" w:hAnsi="宋体" w:hint="eastAsia"/>
          <w:sz w:val="32"/>
          <w:szCs w:val="32"/>
        </w:rPr>
        <w:t>大类型企业中选取了志</w:t>
      </w:r>
      <w:proofErr w:type="gramStart"/>
      <w:r w:rsidRPr="00CE0D7E">
        <w:rPr>
          <w:rFonts w:ascii="宋体" w:hAnsi="宋体" w:hint="eastAsia"/>
          <w:sz w:val="32"/>
          <w:szCs w:val="32"/>
        </w:rPr>
        <w:t>勤美集</w:t>
      </w:r>
      <w:proofErr w:type="gramEnd"/>
      <w:r w:rsidRPr="00CE0D7E">
        <w:rPr>
          <w:rFonts w:ascii="宋体" w:hAnsi="宋体" w:hint="eastAsia"/>
          <w:sz w:val="32"/>
          <w:szCs w:val="32"/>
        </w:rPr>
        <w:t>物流科技（惠阳）分公司、惠州港国际集装箱码头公司、可口可乐（惠州）公司、金泽物流园、</w:t>
      </w:r>
      <w:r w:rsidRPr="00CE0D7E">
        <w:rPr>
          <w:rFonts w:ascii="宋体" w:hAnsi="宋体"/>
          <w:sz w:val="32"/>
          <w:szCs w:val="32"/>
        </w:rPr>
        <w:t>TCL</w:t>
      </w:r>
      <w:r w:rsidRPr="00CE0D7E">
        <w:rPr>
          <w:rFonts w:ascii="宋体" w:hAnsi="宋体" w:hint="eastAsia"/>
          <w:sz w:val="32"/>
          <w:szCs w:val="32"/>
        </w:rPr>
        <w:t>公司五个典型企业作为合作对象，同步开展教学活动。有效提高了物流专业教学质量与人才培养质量。</w:t>
      </w:r>
    </w:p>
    <w:p w:rsidR="00D80F96" w:rsidRDefault="00D80F96" w:rsidP="00A4572B">
      <w:pPr>
        <w:widowControl/>
        <w:adjustRightInd w:val="0"/>
        <w:snapToGrid w:val="0"/>
        <w:spacing w:line="360" w:lineRule="auto"/>
        <w:ind w:firstLineChars="200" w:firstLine="640"/>
        <w:rPr>
          <w:rFonts w:ascii="宋体"/>
          <w:spacing w:val="2"/>
          <w:position w:val="-2"/>
          <w:sz w:val="32"/>
          <w:szCs w:val="32"/>
        </w:rPr>
      </w:pPr>
      <w:r w:rsidRPr="00CE0D7E">
        <w:rPr>
          <w:rFonts w:ascii="宋体" w:hAnsi="宋体"/>
          <w:sz w:val="32"/>
          <w:szCs w:val="32"/>
        </w:rPr>
        <w:t>3</w:t>
      </w:r>
      <w:r w:rsidR="00A4572B">
        <w:rPr>
          <w:rFonts w:ascii="宋体" w:hAnsi="宋体" w:hint="eastAsia"/>
          <w:sz w:val="32"/>
          <w:szCs w:val="32"/>
        </w:rPr>
        <w:t xml:space="preserve">. </w:t>
      </w:r>
      <w:r>
        <w:rPr>
          <w:rFonts w:ascii="宋体" w:hAnsi="宋体" w:hint="eastAsia"/>
          <w:sz w:val="32"/>
          <w:szCs w:val="32"/>
        </w:rPr>
        <w:t>培育校企联合建设校内</w:t>
      </w:r>
      <w:r w:rsidRPr="00CE0D7E">
        <w:rPr>
          <w:rFonts w:ascii="宋体" w:hAnsi="宋体" w:hint="eastAsia"/>
          <w:sz w:val="32"/>
          <w:szCs w:val="32"/>
        </w:rPr>
        <w:t>“企业”。</w:t>
      </w:r>
      <w:r w:rsidRPr="00CE0D7E">
        <w:rPr>
          <w:rFonts w:ascii="宋体" w:hAnsi="宋体" w:cs="Arial"/>
          <w:kern w:val="0"/>
          <w:sz w:val="32"/>
          <w:szCs w:val="32"/>
        </w:rPr>
        <w:t xml:space="preserve"> </w:t>
      </w:r>
      <w:r w:rsidRPr="00CE0D7E">
        <w:rPr>
          <w:rFonts w:ascii="宋体" w:hAnsi="宋体" w:hint="eastAsia"/>
          <w:sz w:val="32"/>
          <w:szCs w:val="32"/>
        </w:rPr>
        <w:t>电子商务专业积极探索与电商企业建立深度的校企合作，借助</w:t>
      </w:r>
      <w:proofErr w:type="gramStart"/>
      <w:r w:rsidRPr="00CE0D7E">
        <w:rPr>
          <w:rFonts w:ascii="宋体" w:hAnsi="宋体" w:hint="eastAsia"/>
          <w:sz w:val="32"/>
          <w:szCs w:val="32"/>
        </w:rPr>
        <w:t>惠州酷友电子商务</w:t>
      </w:r>
      <w:proofErr w:type="gramEnd"/>
      <w:r w:rsidRPr="00CE0D7E">
        <w:rPr>
          <w:rFonts w:ascii="宋体" w:hAnsi="宋体" w:hint="eastAsia"/>
          <w:sz w:val="32"/>
          <w:szCs w:val="32"/>
        </w:rPr>
        <w:t>有限公司的优势，提供让学生免费参加培训与实践的机会</w:t>
      </w:r>
      <w:r>
        <w:rPr>
          <w:rFonts w:ascii="宋体" w:hAnsi="宋体" w:hint="eastAsia"/>
          <w:sz w:val="32"/>
          <w:szCs w:val="32"/>
        </w:rPr>
        <w:t>。双方共同合作在电子商务专业组建“酷友创业班”。其</w:t>
      </w:r>
      <w:r w:rsidRPr="00CE0D7E">
        <w:rPr>
          <w:rFonts w:ascii="宋体" w:hAnsi="宋体" w:hint="eastAsia"/>
          <w:sz w:val="32"/>
          <w:szCs w:val="32"/>
        </w:rPr>
        <w:t>主要内容是：培养电子商务专业客服实战能力，以入驻</w:t>
      </w:r>
      <w:r w:rsidRPr="00CE0D7E">
        <w:rPr>
          <w:rFonts w:ascii="宋体" w:hAnsi="宋体"/>
          <w:sz w:val="32"/>
          <w:szCs w:val="32"/>
        </w:rPr>
        <w:t>TCL</w:t>
      </w:r>
      <w:proofErr w:type="gramStart"/>
      <w:r w:rsidRPr="00CE0D7E">
        <w:rPr>
          <w:rFonts w:ascii="宋体" w:hAnsi="宋体" w:hint="eastAsia"/>
          <w:sz w:val="32"/>
          <w:szCs w:val="32"/>
        </w:rPr>
        <w:t>酷</w:t>
      </w:r>
      <w:r>
        <w:rPr>
          <w:rFonts w:ascii="宋体" w:hAnsi="宋体" w:hint="eastAsia"/>
          <w:sz w:val="32"/>
          <w:szCs w:val="32"/>
        </w:rPr>
        <w:t>友旗下天猫</w:t>
      </w:r>
      <w:proofErr w:type="gramEnd"/>
      <w:r>
        <w:rPr>
          <w:rFonts w:ascii="宋体" w:hAnsi="宋体" w:hint="eastAsia"/>
          <w:sz w:val="32"/>
          <w:szCs w:val="32"/>
        </w:rPr>
        <w:t>铺店进行专岗专号实战演练为主，提升学生的客</w:t>
      </w:r>
      <w:proofErr w:type="gramStart"/>
      <w:r>
        <w:rPr>
          <w:rFonts w:ascii="宋体" w:hAnsi="宋体" w:hint="eastAsia"/>
          <w:sz w:val="32"/>
          <w:szCs w:val="32"/>
        </w:rPr>
        <w:t>服服务</w:t>
      </w:r>
      <w:proofErr w:type="gramEnd"/>
      <w:r>
        <w:rPr>
          <w:rFonts w:ascii="宋体" w:hAnsi="宋体" w:hint="eastAsia"/>
          <w:sz w:val="32"/>
          <w:szCs w:val="32"/>
        </w:rPr>
        <w:t>实战技能，</w:t>
      </w:r>
      <w:r w:rsidRPr="00CE0D7E">
        <w:rPr>
          <w:rFonts w:ascii="宋体" w:hAnsi="宋体" w:hint="eastAsia"/>
          <w:sz w:val="32"/>
          <w:szCs w:val="32"/>
        </w:rPr>
        <w:t>规划量身打造一批具备企业岗位需求和创业创新意识强的专业技术技能型人才。</w:t>
      </w:r>
      <w:r w:rsidRPr="00CE0D7E">
        <w:rPr>
          <w:rFonts w:ascii="宋体" w:hAnsi="宋体"/>
          <w:sz w:val="32"/>
          <w:szCs w:val="32"/>
        </w:rPr>
        <w:t xml:space="preserve"> </w:t>
      </w:r>
    </w:p>
    <w:p w:rsidR="00D80F96" w:rsidRDefault="00D80F96" w:rsidP="00A4572B">
      <w:pPr>
        <w:widowControl/>
        <w:adjustRightInd w:val="0"/>
        <w:snapToGrid w:val="0"/>
        <w:spacing w:line="360" w:lineRule="auto"/>
        <w:ind w:firstLineChars="200" w:firstLine="640"/>
        <w:rPr>
          <w:rFonts w:ascii="宋体"/>
          <w:spacing w:val="2"/>
          <w:position w:val="-2"/>
          <w:sz w:val="32"/>
          <w:szCs w:val="32"/>
        </w:rPr>
      </w:pPr>
      <w:r w:rsidRPr="00CE0D7E">
        <w:rPr>
          <w:rFonts w:ascii="宋体" w:hAnsi="宋体" w:cs="宋体"/>
          <w:kern w:val="0"/>
          <w:sz w:val="32"/>
          <w:szCs w:val="32"/>
        </w:rPr>
        <w:t>4</w:t>
      </w:r>
      <w:r w:rsidR="00A4572B">
        <w:rPr>
          <w:rFonts w:ascii="宋体" w:hAnsi="宋体" w:cs="宋体" w:hint="eastAsia"/>
          <w:kern w:val="0"/>
          <w:sz w:val="32"/>
          <w:szCs w:val="32"/>
        </w:rPr>
        <w:t xml:space="preserve">. </w:t>
      </w:r>
      <w:r w:rsidRPr="00CE0D7E">
        <w:rPr>
          <w:rFonts w:ascii="宋体" w:hAnsi="宋体" w:hint="eastAsia"/>
          <w:sz w:val="32"/>
          <w:szCs w:val="32"/>
        </w:rPr>
        <w:t>建立专业指导教师</w:t>
      </w:r>
      <w:r w:rsidRPr="00CE0D7E">
        <w:rPr>
          <w:rFonts w:ascii="宋体" w:hAnsi="宋体"/>
          <w:sz w:val="32"/>
          <w:szCs w:val="32"/>
        </w:rPr>
        <w:t>+</w:t>
      </w:r>
      <w:r w:rsidRPr="00CE0D7E">
        <w:rPr>
          <w:rFonts w:ascii="宋体" w:hAnsi="宋体" w:hint="eastAsia"/>
          <w:sz w:val="32"/>
          <w:szCs w:val="32"/>
        </w:rPr>
        <w:t>企业指导师傅组成的双导师制。为了</w:t>
      </w:r>
      <w:r w:rsidRPr="00CE0D7E">
        <w:rPr>
          <w:rFonts w:ascii="宋体" w:hAnsi="宋体" w:cs="宋体" w:hint="eastAsia"/>
          <w:kern w:val="0"/>
          <w:sz w:val="32"/>
          <w:szCs w:val="32"/>
        </w:rPr>
        <w:t>强化现代“学徒制”、学生“零距离”上岗模式，</w:t>
      </w:r>
      <w:r>
        <w:rPr>
          <w:rFonts w:ascii="宋体" w:hAnsi="宋体" w:hint="eastAsia"/>
          <w:sz w:val="32"/>
          <w:szCs w:val="32"/>
        </w:rPr>
        <w:t>改变工科教学内容与产业发展脱节现状，</w:t>
      </w:r>
      <w:r w:rsidRPr="00CE0D7E">
        <w:rPr>
          <w:rFonts w:ascii="宋体" w:hAnsi="宋体" w:hint="eastAsia"/>
          <w:color w:val="000000"/>
          <w:sz w:val="32"/>
          <w:szCs w:val="32"/>
        </w:rPr>
        <w:t>汽车检测与维修技术专</w:t>
      </w:r>
      <w:r w:rsidRPr="00CE0D7E">
        <w:rPr>
          <w:rFonts w:ascii="宋体" w:hAnsi="宋体" w:hint="eastAsia"/>
          <w:color w:val="000000"/>
          <w:sz w:val="32"/>
          <w:szCs w:val="32"/>
        </w:rPr>
        <w:lastRenderedPageBreak/>
        <w:t>业</w:t>
      </w:r>
      <w:smartTag w:uri="Tencent" w:element="RTX">
        <w:r w:rsidRPr="00CE0D7E">
          <w:rPr>
            <w:rFonts w:ascii="宋体" w:hAnsi="宋体"/>
            <w:color w:val="000000"/>
            <w:sz w:val="32"/>
            <w:szCs w:val="32"/>
          </w:rPr>
          <w:t>2014</w:t>
        </w:r>
      </w:smartTag>
      <w:r w:rsidRPr="00CE0D7E">
        <w:rPr>
          <w:rFonts w:ascii="宋体" w:hAnsi="宋体" w:hint="eastAsia"/>
          <w:color w:val="000000"/>
          <w:sz w:val="32"/>
          <w:szCs w:val="32"/>
        </w:rPr>
        <w:t>年以来</w:t>
      </w:r>
      <w:r w:rsidRPr="00CE0D7E">
        <w:rPr>
          <w:rFonts w:ascii="宋体" w:hAnsi="宋体" w:hint="eastAsia"/>
          <w:sz w:val="32"/>
          <w:szCs w:val="32"/>
        </w:rPr>
        <w:t>开设</w:t>
      </w:r>
      <w:r w:rsidRPr="00CE0D7E">
        <w:rPr>
          <w:rFonts w:ascii="宋体" w:hAnsi="宋体"/>
          <w:sz w:val="32"/>
          <w:szCs w:val="32"/>
        </w:rPr>
        <w:t xml:space="preserve"> </w:t>
      </w:r>
      <w:r w:rsidRPr="00CE0D7E">
        <w:rPr>
          <w:rFonts w:ascii="宋体" w:hAnsi="宋体" w:hint="eastAsia"/>
          <w:sz w:val="32"/>
          <w:szCs w:val="32"/>
        </w:rPr>
        <w:t>“现代学徒制”试验班，选拔大三学生作为</w:t>
      </w:r>
      <w:r w:rsidRPr="00CE0D7E">
        <w:rPr>
          <w:rFonts w:ascii="宋体" w:hAnsi="宋体"/>
          <w:sz w:val="32"/>
          <w:szCs w:val="32"/>
        </w:rPr>
        <w:t xml:space="preserve"> </w:t>
      </w:r>
      <w:r w:rsidRPr="00CE0D7E">
        <w:rPr>
          <w:rFonts w:ascii="宋体" w:hAnsi="宋体" w:hint="eastAsia"/>
          <w:sz w:val="32"/>
          <w:szCs w:val="32"/>
        </w:rPr>
        <w:t>“学徒制”班学生，安排到惠州各家实力较强的汽车维修服务企业顶岗学习</w:t>
      </w:r>
      <w:r w:rsidRPr="00CE0D7E">
        <w:rPr>
          <w:rFonts w:ascii="宋体" w:hAnsi="宋体" w:hint="eastAsia"/>
          <w:color w:val="000000"/>
          <w:sz w:val="32"/>
          <w:szCs w:val="32"/>
        </w:rPr>
        <w:t>。</w:t>
      </w:r>
      <w:r w:rsidRPr="00CE0D7E">
        <w:rPr>
          <w:rFonts w:ascii="宋体" w:hAnsi="宋体" w:hint="eastAsia"/>
          <w:sz w:val="32"/>
          <w:szCs w:val="32"/>
        </w:rPr>
        <w:t>“学徒制”班实行“双导师”制，由专业指导教师与企业相关岗位师傅对学生进行一对一的专业指导。“学徒制”以“课题”为纽带，形成老师、师傅、学生</w:t>
      </w:r>
      <w:r w:rsidRPr="00CE0D7E">
        <w:rPr>
          <w:rFonts w:ascii="宋体" w:hAnsi="宋体"/>
          <w:sz w:val="32"/>
          <w:szCs w:val="32"/>
        </w:rPr>
        <w:t>/</w:t>
      </w:r>
      <w:r w:rsidRPr="00CE0D7E">
        <w:rPr>
          <w:rFonts w:ascii="宋体" w:hAnsi="宋体" w:hint="eastAsia"/>
          <w:sz w:val="32"/>
          <w:szCs w:val="32"/>
        </w:rPr>
        <w:t>学徒三位一体的学习模式。</w:t>
      </w:r>
      <w:r w:rsidRPr="00CE0D7E">
        <w:rPr>
          <w:rFonts w:ascii="宋体" w:hAnsi="宋体" w:cs="宋体" w:hint="eastAsia"/>
          <w:kern w:val="0"/>
          <w:sz w:val="32"/>
          <w:szCs w:val="32"/>
        </w:rPr>
        <w:t>多途径</w:t>
      </w:r>
      <w:r>
        <w:rPr>
          <w:rFonts w:ascii="宋体" w:hAnsi="宋体" w:hint="eastAsia"/>
          <w:sz w:val="32"/>
          <w:szCs w:val="32"/>
        </w:rPr>
        <w:t>促使学生实现“零距离”上岗</w:t>
      </w:r>
      <w:r w:rsidRPr="00CE0D7E">
        <w:rPr>
          <w:rFonts w:ascii="宋体" w:hAnsi="宋体" w:hint="eastAsia"/>
          <w:sz w:val="32"/>
          <w:szCs w:val="32"/>
        </w:rPr>
        <w:t>。</w:t>
      </w:r>
    </w:p>
    <w:p w:rsidR="00D80F96" w:rsidRPr="0044548D" w:rsidRDefault="00D80F96" w:rsidP="00A4572B">
      <w:pPr>
        <w:topLinePunct/>
        <w:adjustRightInd w:val="0"/>
        <w:snapToGrid w:val="0"/>
        <w:spacing w:line="360" w:lineRule="auto"/>
        <w:ind w:firstLineChars="200" w:firstLine="640"/>
        <w:rPr>
          <w:rFonts w:ascii="宋体" w:cs="宋体"/>
          <w:bCs/>
          <w:kern w:val="0"/>
          <w:sz w:val="32"/>
          <w:szCs w:val="32"/>
        </w:rPr>
      </w:pPr>
      <w:r>
        <w:rPr>
          <w:rFonts w:ascii="宋体" w:hAnsi="宋体"/>
          <w:color w:val="000000"/>
          <w:kern w:val="10"/>
          <w:sz w:val="32"/>
          <w:szCs w:val="32"/>
        </w:rPr>
        <w:t>5</w:t>
      </w:r>
      <w:r w:rsidR="00A4572B">
        <w:rPr>
          <w:rFonts w:ascii="宋体" w:hAnsi="宋体" w:hint="eastAsia"/>
          <w:color w:val="000000"/>
          <w:kern w:val="10"/>
          <w:sz w:val="32"/>
          <w:szCs w:val="32"/>
        </w:rPr>
        <w:t xml:space="preserve">. </w:t>
      </w:r>
      <w:r>
        <w:rPr>
          <w:rFonts w:ascii="宋体" w:hAnsi="宋体" w:hint="eastAsia"/>
          <w:color w:val="000000"/>
          <w:kern w:val="10"/>
          <w:sz w:val="32"/>
          <w:szCs w:val="32"/>
        </w:rPr>
        <w:t>尝试创建</w:t>
      </w:r>
      <w:r w:rsidRPr="002B1759">
        <w:rPr>
          <w:rFonts w:ascii="宋体" w:hAnsi="宋体" w:hint="eastAsia"/>
          <w:color w:val="000000"/>
          <w:kern w:val="10"/>
          <w:sz w:val="32"/>
          <w:szCs w:val="32"/>
        </w:rPr>
        <w:t>学校与企业</w:t>
      </w:r>
      <w:r>
        <w:rPr>
          <w:rFonts w:ascii="宋体" w:hAnsi="宋体" w:hint="eastAsia"/>
          <w:color w:val="000000"/>
          <w:kern w:val="10"/>
          <w:sz w:val="32"/>
          <w:szCs w:val="32"/>
        </w:rPr>
        <w:t>之间、学校与社会之间以及与境外、国外高校之间的交流合作协同育人模式。</w:t>
      </w:r>
      <w:smartTag w:uri="Tencent" w:element="RTX">
        <w:r>
          <w:rPr>
            <w:rFonts w:ascii="宋体" w:hAnsi="宋体"/>
            <w:color w:val="000000"/>
            <w:kern w:val="10"/>
            <w:sz w:val="32"/>
            <w:szCs w:val="32"/>
          </w:rPr>
          <w:t>2016</w:t>
        </w:r>
      </w:smartTag>
      <w:r>
        <w:rPr>
          <w:rFonts w:ascii="宋体" w:hAnsi="宋体" w:hint="eastAsia"/>
          <w:color w:val="000000"/>
          <w:kern w:val="10"/>
          <w:sz w:val="32"/>
          <w:szCs w:val="32"/>
        </w:rPr>
        <w:t>年上学期</w:t>
      </w:r>
      <w:r w:rsidRPr="002B1759">
        <w:rPr>
          <w:rFonts w:ascii="宋体" w:hAnsi="宋体" w:hint="eastAsia"/>
          <w:color w:val="000000"/>
          <w:kern w:val="10"/>
          <w:sz w:val="32"/>
          <w:szCs w:val="32"/>
        </w:rPr>
        <w:t>，</w:t>
      </w:r>
      <w:r>
        <w:rPr>
          <w:rFonts w:ascii="宋体" w:hAnsi="宋体" w:hint="eastAsia"/>
          <w:color w:val="000000"/>
          <w:kern w:val="10"/>
          <w:sz w:val="32"/>
          <w:szCs w:val="32"/>
        </w:rPr>
        <w:t>学校与旭日集团、广东南方电信规划设计院、</w:t>
      </w:r>
      <w:proofErr w:type="gramStart"/>
      <w:r>
        <w:rPr>
          <w:rFonts w:ascii="宋体" w:hAnsi="宋体" w:hint="eastAsia"/>
          <w:color w:val="000000"/>
          <w:kern w:val="10"/>
          <w:sz w:val="32"/>
          <w:szCs w:val="32"/>
        </w:rPr>
        <w:t>深圳市轩逸会计师</w:t>
      </w:r>
      <w:proofErr w:type="gramEnd"/>
      <w:r>
        <w:rPr>
          <w:rFonts w:ascii="宋体" w:hAnsi="宋体" w:hint="eastAsia"/>
          <w:color w:val="000000"/>
          <w:kern w:val="10"/>
          <w:sz w:val="32"/>
          <w:szCs w:val="32"/>
        </w:rPr>
        <w:t>事务所</w:t>
      </w:r>
      <w:r w:rsidRPr="002B1759">
        <w:rPr>
          <w:rFonts w:ascii="宋体" w:hAnsi="宋体" w:hint="eastAsia"/>
          <w:color w:val="000000"/>
          <w:kern w:val="10"/>
          <w:sz w:val="32"/>
          <w:szCs w:val="32"/>
        </w:rPr>
        <w:t>、北京爱云路科技、“世联行”、惠州银弹谷、惠州龙铨</w:t>
      </w:r>
      <w:r w:rsidRPr="002B1759">
        <w:rPr>
          <w:rFonts w:ascii="宋体" w:hAnsi="宋体" w:cs="宋体" w:hint="eastAsia"/>
          <w:color w:val="000000"/>
          <w:kern w:val="0"/>
          <w:sz w:val="32"/>
          <w:szCs w:val="32"/>
          <w:lang w:val="zh-CN"/>
        </w:rPr>
        <w:t>皮具</w:t>
      </w:r>
      <w:r w:rsidRPr="002B1759">
        <w:rPr>
          <w:rFonts w:ascii="宋体" w:hAnsi="宋体" w:hint="eastAsia"/>
          <w:color w:val="000000"/>
          <w:sz w:val="32"/>
          <w:szCs w:val="32"/>
        </w:rPr>
        <w:t>等企业的合作，</w:t>
      </w:r>
      <w:r w:rsidRPr="002B1759">
        <w:rPr>
          <w:rFonts w:ascii="宋体" w:hAnsi="宋体" w:cs="宋体" w:hint="eastAsia"/>
          <w:color w:val="000000"/>
          <w:sz w:val="32"/>
          <w:szCs w:val="32"/>
        </w:rPr>
        <w:t>跳出单一的人财物等资源要素合作的局限，打造出专业设计、课程开发、实训指导、完善评价等更为深入的合作育人新形态；并基于行业标准，在人才培养方案、课程标准、教材、教学方法及评价方式上进行大胆的改革，精心设计以学生为主体，以职业为导向，以</w:t>
      </w:r>
      <w:r w:rsidRPr="002B1759">
        <w:rPr>
          <w:rFonts w:ascii="宋体" w:hAnsi="宋体" w:cs="宋体" w:hint="eastAsia"/>
          <w:color w:val="000000"/>
          <w:spacing w:val="2"/>
          <w:sz w:val="32"/>
          <w:szCs w:val="32"/>
        </w:rPr>
        <w:t>能力为目标，以项目为载体，知识、理论、实践一体化的“知行合一”的教学模式。创建真维</w:t>
      </w:r>
      <w:proofErr w:type="gramStart"/>
      <w:r w:rsidRPr="002B1759">
        <w:rPr>
          <w:rFonts w:ascii="宋体" w:hAnsi="宋体" w:cs="宋体" w:hint="eastAsia"/>
          <w:color w:val="000000"/>
          <w:spacing w:val="2"/>
          <w:sz w:val="32"/>
          <w:szCs w:val="32"/>
        </w:rPr>
        <w:t>斯创新</w:t>
      </w:r>
      <w:proofErr w:type="gramEnd"/>
      <w:r w:rsidRPr="002B1759">
        <w:rPr>
          <w:rFonts w:ascii="宋体" w:hAnsi="宋体" w:cs="宋体" w:hint="eastAsia"/>
          <w:color w:val="000000"/>
          <w:spacing w:val="2"/>
          <w:sz w:val="32"/>
          <w:szCs w:val="32"/>
        </w:rPr>
        <w:t>实验班、金融精英班</w:t>
      </w:r>
      <w:r w:rsidRPr="002B1759">
        <w:rPr>
          <w:rFonts w:ascii="宋体" w:hAnsi="宋体" w:cs="宋体" w:hint="eastAsia"/>
          <w:bCs/>
          <w:kern w:val="0"/>
          <w:sz w:val="32"/>
          <w:szCs w:val="32"/>
        </w:rPr>
        <w:t>、</w:t>
      </w:r>
      <w:r w:rsidRPr="002B1759">
        <w:rPr>
          <w:rFonts w:ascii="宋体" w:hAnsi="宋体" w:cs="宋体" w:hint="eastAsia"/>
          <w:kern w:val="0"/>
          <w:sz w:val="32"/>
          <w:szCs w:val="32"/>
          <w:lang w:val="zh-CN"/>
        </w:rPr>
        <w:t>华淼班、</w:t>
      </w:r>
      <w:proofErr w:type="gramStart"/>
      <w:r w:rsidRPr="002B1759">
        <w:rPr>
          <w:rFonts w:ascii="宋体" w:hAnsi="宋体" w:cs="宋体" w:hint="eastAsia"/>
          <w:kern w:val="0"/>
          <w:sz w:val="32"/>
          <w:szCs w:val="32"/>
          <w:lang w:val="zh-CN"/>
        </w:rPr>
        <w:t>业铭人才班</w:t>
      </w:r>
      <w:proofErr w:type="gramEnd"/>
      <w:r w:rsidRPr="002B1759">
        <w:rPr>
          <w:rFonts w:ascii="宋体" w:hAnsi="宋体" w:cs="宋体" w:hint="eastAsia"/>
          <w:kern w:val="0"/>
          <w:sz w:val="32"/>
          <w:szCs w:val="32"/>
          <w:lang w:val="zh-CN"/>
        </w:rPr>
        <w:t>等众多合作班级</w:t>
      </w:r>
      <w:r>
        <w:rPr>
          <w:rFonts w:ascii="宋体" w:hAnsi="宋体" w:hint="eastAsia"/>
          <w:bCs/>
          <w:color w:val="000000"/>
          <w:spacing w:val="2"/>
          <w:sz w:val="32"/>
          <w:szCs w:val="32"/>
        </w:rPr>
        <w:t>，为学生提供</w:t>
      </w:r>
      <w:r w:rsidRPr="002B1759">
        <w:rPr>
          <w:rFonts w:ascii="宋体" w:hAnsi="宋体" w:hint="eastAsia"/>
          <w:bCs/>
          <w:color w:val="000000"/>
          <w:spacing w:val="2"/>
          <w:sz w:val="32"/>
          <w:szCs w:val="32"/>
        </w:rPr>
        <w:t>更好的平台。</w:t>
      </w:r>
      <w:r w:rsidRPr="002B1759">
        <w:rPr>
          <w:rFonts w:ascii="宋体" w:hAnsi="宋体" w:hint="eastAsia"/>
          <w:sz w:val="32"/>
          <w:szCs w:val="32"/>
        </w:rPr>
        <w:t>开展校内合作企业教学、生产情况调查，加大校内合作企业参与学校人才培养力度，建立校内合作企业考核机制，设立退出机制，提高合作效果。学校被广东深圳报关协会第</w:t>
      </w:r>
      <w:r w:rsidRPr="002B1759">
        <w:rPr>
          <w:rFonts w:ascii="宋体" w:hAnsi="宋体" w:hint="eastAsia"/>
          <w:sz w:val="32"/>
          <w:szCs w:val="32"/>
        </w:rPr>
        <w:lastRenderedPageBreak/>
        <w:t>三届理事会接纳为广东深圳报关协会会员，成立了实习实训中心和工商学院企业运营咨询中心，推进校企深度合作，打造科研梯级团队，提升骨干教师科研水平。启动建设旭日创新中心，</w:t>
      </w:r>
      <w:r w:rsidRPr="002B1759">
        <w:rPr>
          <w:rFonts w:ascii="宋体" w:hAnsi="宋体" w:cs="宋体" w:hint="eastAsia"/>
          <w:kern w:val="0"/>
          <w:sz w:val="32"/>
          <w:szCs w:val="32"/>
          <w:lang w:val="zh-CN"/>
        </w:rPr>
        <w:t>加快</w:t>
      </w:r>
      <w:proofErr w:type="gramStart"/>
      <w:r w:rsidRPr="002B1759">
        <w:rPr>
          <w:rFonts w:ascii="宋体" w:hAnsi="宋体" w:cs="宋体" w:hint="eastAsia"/>
          <w:kern w:val="0"/>
          <w:sz w:val="32"/>
          <w:szCs w:val="32"/>
          <w:lang w:val="zh-CN"/>
        </w:rPr>
        <w:t>建设旭惠软件开发</w:t>
      </w:r>
      <w:proofErr w:type="gramEnd"/>
      <w:r w:rsidRPr="002B1759">
        <w:rPr>
          <w:rFonts w:ascii="宋体" w:hAnsi="宋体" w:cs="宋体" w:hint="eastAsia"/>
          <w:kern w:val="0"/>
          <w:sz w:val="32"/>
          <w:szCs w:val="32"/>
          <w:lang w:val="zh-CN"/>
        </w:rPr>
        <w:t>中心，举办旭日</w:t>
      </w:r>
      <w:r w:rsidRPr="002B1759">
        <w:rPr>
          <w:rFonts w:ascii="宋体" w:hAnsi="宋体" w:cs="宋体"/>
          <w:kern w:val="0"/>
          <w:sz w:val="32"/>
          <w:szCs w:val="32"/>
          <w:lang w:val="zh-CN"/>
        </w:rPr>
        <w:t>—</w:t>
      </w:r>
      <w:proofErr w:type="gramStart"/>
      <w:r w:rsidRPr="002B1759">
        <w:rPr>
          <w:rFonts w:ascii="宋体" w:hAnsi="宋体" w:cs="宋体" w:hint="eastAsia"/>
          <w:kern w:val="0"/>
          <w:sz w:val="32"/>
          <w:szCs w:val="32"/>
          <w:lang w:val="zh-CN"/>
        </w:rPr>
        <w:t>惠经科技</w:t>
      </w:r>
      <w:proofErr w:type="gramEnd"/>
      <w:r w:rsidRPr="002B1759">
        <w:rPr>
          <w:rFonts w:ascii="宋体" w:hAnsi="宋体" w:cs="宋体" w:hint="eastAsia"/>
          <w:kern w:val="0"/>
          <w:sz w:val="32"/>
          <w:szCs w:val="32"/>
          <w:lang w:val="zh-CN"/>
        </w:rPr>
        <w:t>夏令营，组织</w:t>
      </w:r>
      <w:r w:rsidRPr="002B1759">
        <w:rPr>
          <w:rFonts w:ascii="宋体" w:hAnsi="宋体" w:cs="Calibri"/>
          <w:kern w:val="0"/>
          <w:sz w:val="32"/>
          <w:szCs w:val="32"/>
        </w:rPr>
        <w:t>37</w:t>
      </w:r>
      <w:r w:rsidRPr="002B1759">
        <w:rPr>
          <w:rFonts w:ascii="宋体" w:hAnsi="宋体" w:cs="宋体" w:hint="eastAsia"/>
          <w:kern w:val="0"/>
          <w:sz w:val="32"/>
          <w:szCs w:val="32"/>
          <w:lang w:val="zh-CN"/>
        </w:rPr>
        <w:t>名师生与旭日工程师共同开发真实项目，在实战中提升教师和学生的研发能力。</w:t>
      </w:r>
      <w:smartTag w:uri="Tencent" w:element="RTX">
        <w:r w:rsidRPr="002B1759">
          <w:rPr>
            <w:rFonts w:ascii="宋体" w:hAnsi="宋体" w:cs="宋体"/>
            <w:color w:val="000000"/>
            <w:kern w:val="0"/>
            <w:sz w:val="32"/>
            <w:szCs w:val="32"/>
            <w:lang w:val="zh-CN"/>
          </w:rPr>
          <w:t>2016</w:t>
        </w:r>
      </w:smartTag>
      <w:r w:rsidRPr="002B1759">
        <w:rPr>
          <w:rFonts w:ascii="宋体" w:hAnsi="宋体" w:cs="宋体" w:hint="eastAsia"/>
          <w:color w:val="000000"/>
          <w:kern w:val="0"/>
          <w:sz w:val="32"/>
          <w:szCs w:val="32"/>
          <w:lang w:val="zh-CN"/>
        </w:rPr>
        <w:t>届</w:t>
      </w:r>
      <w:proofErr w:type="gramStart"/>
      <w:r w:rsidRPr="002B1759">
        <w:rPr>
          <w:rFonts w:ascii="宋体" w:hAnsi="宋体" w:cs="宋体" w:hint="eastAsia"/>
          <w:color w:val="000000"/>
          <w:kern w:val="0"/>
          <w:sz w:val="32"/>
          <w:szCs w:val="32"/>
          <w:lang w:val="zh-CN"/>
        </w:rPr>
        <w:t>动漫专业</w:t>
      </w:r>
      <w:proofErr w:type="gramEnd"/>
      <w:r w:rsidRPr="002B1759">
        <w:rPr>
          <w:rFonts w:ascii="宋体" w:hAnsi="宋体" w:cs="宋体" w:hint="eastAsia"/>
          <w:color w:val="000000"/>
          <w:kern w:val="0"/>
          <w:sz w:val="32"/>
          <w:szCs w:val="32"/>
          <w:lang w:val="zh-CN"/>
        </w:rPr>
        <w:t>毕业设计作品《小森的世界》在展出现场即被企业订购，并吸纳了广州美术学院、广东白云学院的学生加盟。</w:t>
      </w:r>
      <w:r>
        <w:rPr>
          <w:rFonts w:ascii="宋体" w:hAnsi="宋体" w:cs="宋体" w:hint="eastAsia"/>
          <w:kern w:val="0"/>
          <w:sz w:val="32"/>
          <w:szCs w:val="32"/>
          <w:lang w:val="zh-CN"/>
        </w:rPr>
        <w:t>广联达公司授权在学校</w:t>
      </w:r>
      <w:r w:rsidRPr="002B1759">
        <w:rPr>
          <w:rFonts w:ascii="宋体" w:hAnsi="宋体" w:cs="宋体" w:hint="eastAsia"/>
          <w:kern w:val="0"/>
          <w:sz w:val="32"/>
          <w:szCs w:val="32"/>
          <w:lang w:val="zh-CN"/>
        </w:rPr>
        <w:t>设立</w:t>
      </w:r>
      <w:r w:rsidRPr="002B1759">
        <w:rPr>
          <w:rFonts w:ascii="宋体" w:cs="宋体" w:hint="eastAsia"/>
          <w:kern w:val="0"/>
          <w:sz w:val="32"/>
          <w:szCs w:val="32"/>
          <w:lang w:val="zh-CN"/>
        </w:rPr>
        <w:t>“</w:t>
      </w:r>
      <w:r w:rsidRPr="002B1759">
        <w:rPr>
          <w:rFonts w:ascii="宋体" w:hAnsi="宋体" w:cs="宋体" w:hint="eastAsia"/>
          <w:kern w:val="0"/>
          <w:sz w:val="32"/>
          <w:szCs w:val="32"/>
          <w:lang w:val="zh-CN"/>
        </w:rPr>
        <w:t>广联达认证中心</w:t>
      </w:r>
      <w:r w:rsidRPr="002B1759">
        <w:rPr>
          <w:rFonts w:ascii="宋体" w:cs="宋体" w:hint="eastAsia"/>
          <w:kern w:val="0"/>
          <w:sz w:val="32"/>
          <w:szCs w:val="32"/>
          <w:lang w:val="zh-CN"/>
        </w:rPr>
        <w:t>”</w:t>
      </w:r>
      <w:r w:rsidRPr="002B1759">
        <w:rPr>
          <w:rFonts w:ascii="宋体" w:hAnsi="宋体" w:cs="宋体" w:hint="eastAsia"/>
          <w:kern w:val="0"/>
          <w:sz w:val="32"/>
          <w:szCs w:val="32"/>
          <w:lang w:val="zh-CN"/>
        </w:rPr>
        <w:t>，</w:t>
      </w:r>
      <w:r w:rsidRPr="002B1759">
        <w:rPr>
          <w:rFonts w:ascii="宋体" w:hAnsi="宋体" w:cs="宋体" w:hint="eastAsia"/>
          <w:color w:val="000000"/>
          <w:kern w:val="0"/>
          <w:sz w:val="32"/>
          <w:szCs w:val="32"/>
          <w:lang w:val="zh-CN"/>
        </w:rPr>
        <w:t>建立</w:t>
      </w:r>
      <w:r w:rsidRPr="002B1759">
        <w:rPr>
          <w:rFonts w:ascii="宋体" w:cs="宋体" w:hint="eastAsia"/>
          <w:color w:val="000000"/>
          <w:kern w:val="0"/>
          <w:sz w:val="32"/>
          <w:szCs w:val="32"/>
          <w:lang w:val="zh-CN"/>
        </w:rPr>
        <w:t>“</w:t>
      </w:r>
      <w:r w:rsidRPr="002B1759">
        <w:rPr>
          <w:rFonts w:ascii="宋体" w:hAnsi="宋体" w:cs="宋体" w:hint="eastAsia"/>
          <w:color w:val="000000"/>
          <w:kern w:val="0"/>
          <w:sz w:val="32"/>
          <w:szCs w:val="32"/>
          <w:lang w:val="zh-CN"/>
        </w:rPr>
        <w:t>皮具设计与制作人才培养基地</w:t>
      </w:r>
      <w:r w:rsidRPr="002B1759">
        <w:rPr>
          <w:rFonts w:ascii="宋体" w:cs="宋体" w:hint="eastAsia"/>
          <w:color w:val="000000"/>
          <w:kern w:val="0"/>
          <w:sz w:val="32"/>
          <w:szCs w:val="32"/>
          <w:lang w:val="zh-CN"/>
        </w:rPr>
        <w:t>”</w:t>
      </w:r>
      <w:r w:rsidRPr="002B1759">
        <w:rPr>
          <w:rFonts w:ascii="宋体" w:hAnsi="宋体" w:cs="宋体" w:hint="eastAsia"/>
          <w:color w:val="000000"/>
          <w:kern w:val="0"/>
          <w:sz w:val="32"/>
          <w:szCs w:val="32"/>
          <w:lang w:val="zh-CN"/>
        </w:rPr>
        <w:t>，为师生提供新的实践平台。</w:t>
      </w:r>
      <w:r w:rsidRPr="002B1759">
        <w:rPr>
          <w:rFonts w:ascii="宋体" w:hAnsi="宋体" w:hint="eastAsia"/>
          <w:color w:val="333333"/>
          <w:sz w:val="32"/>
          <w:szCs w:val="32"/>
        </w:rPr>
        <w:t>推进与澳大利亚维多利亚大学、朝阳科技大学、岭东科技大学、美国内布拉斯加大学（奥马哈校区）等境外高校合作办学以及教育教学交流项目，</w:t>
      </w:r>
      <w:r w:rsidRPr="002B1759">
        <w:rPr>
          <w:rFonts w:ascii="宋体" w:hAnsi="宋体" w:hint="eastAsia"/>
          <w:bCs/>
          <w:color w:val="333333"/>
          <w:sz w:val="32"/>
          <w:szCs w:val="32"/>
        </w:rPr>
        <w:t>组织学生赴台交流学习</w:t>
      </w:r>
      <w:r w:rsidRPr="002B1759">
        <w:rPr>
          <w:rFonts w:ascii="宋体" w:hAnsi="宋体" w:hint="eastAsia"/>
          <w:color w:val="333333"/>
          <w:sz w:val="32"/>
          <w:szCs w:val="32"/>
        </w:rPr>
        <w:t>。</w:t>
      </w:r>
    </w:p>
    <w:p w:rsidR="00D80F96" w:rsidRDefault="00D80F96" w:rsidP="00A4572B">
      <w:pPr>
        <w:widowControl/>
        <w:adjustRightInd w:val="0"/>
        <w:snapToGrid w:val="0"/>
        <w:spacing w:line="360" w:lineRule="auto"/>
        <w:ind w:firstLineChars="200" w:firstLine="651"/>
        <w:rPr>
          <w:rFonts w:ascii="宋体" w:cs="宋体"/>
          <w:spacing w:val="2"/>
          <w:position w:val="-2"/>
          <w:sz w:val="32"/>
          <w:szCs w:val="32"/>
        </w:rPr>
      </w:pPr>
      <w:r w:rsidRPr="00943C0A">
        <w:rPr>
          <w:rFonts w:ascii="宋体" w:hAnsi="宋体" w:cs="宋体" w:hint="eastAsia"/>
          <w:b/>
          <w:spacing w:val="2"/>
          <w:position w:val="-2"/>
          <w:sz w:val="32"/>
          <w:szCs w:val="32"/>
        </w:rPr>
        <w:t>（四）创新人才培养模式。</w:t>
      </w:r>
      <w:r w:rsidRPr="00943C0A">
        <w:rPr>
          <w:rFonts w:ascii="宋体" w:hAnsi="宋体" w:cs="宋体" w:hint="eastAsia"/>
          <w:spacing w:val="2"/>
          <w:position w:val="-2"/>
          <w:sz w:val="32"/>
          <w:szCs w:val="32"/>
        </w:rPr>
        <w:t>学校在专业人才培养上，</w:t>
      </w:r>
      <w:r>
        <w:rPr>
          <w:rFonts w:ascii="宋体" w:hAnsi="宋体" w:cs="宋体" w:hint="eastAsia"/>
          <w:spacing w:val="2"/>
          <w:position w:val="-2"/>
          <w:sz w:val="32"/>
          <w:szCs w:val="32"/>
        </w:rPr>
        <w:t>探索出了具有高职教育特征与本土特色的</w:t>
      </w:r>
      <w:r w:rsidRPr="00587A48">
        <w:rPr>
          <w:rFonts w:ascii="宋体" w:hAnsi="宋体" w:cs="宋体" w:hint="eastAsia"/>
          <w:spacing w:val="2"/>
          <w:position w:val="-2"/>
          <w:sz w:val="32"/>
          <w:szCs w:val="32"/>
        </w:rPr>
        <w:t>培养</w:t>
      </w:r>
      <w:r>
        <w:rPr>
          <w:rFonts w:ascii="宋体" w:hAnsi="宋体" w:cs="宋体" w:hint="eastAsia"/>
          <w:spacing w:val="2"/>
          <w:position w:val="-2"/>
          <w:sz w:val="32"/>
          <w:szCs w:val="32"/>
        </w:rPr>
        <w:t>模式与路径。</w:t>
      </w:r>
    </w:p>
    <w:p w:rsidR="00D80F96" w:rsidRDefault="00D80F96" w:rsidP="00A4572B">
      <w:pPr>
        <w:widowControl/>
        <w:adjustRightInd w:val="0"/>
        <w:snapToGrid w:val="0"/>
        <w:spacing w:line="360" w:lineRule="auto"/>
        <w:ind w:firstLineChars="200" w:firstLine="648"/>
        <w:rPr>
          <w:rFonts w:ascii="宋体" w:cs="宋体"/>
          <w:spacing w:val="2"/>
          <w:position w:val="-2"/>
          <w:sz w:val="32"/>
          <w:szCs w:val="32"/>
        </w:rPr>
      </w:pPr>
      <w:r>
        <w:rPr>
          <w:rFonts w:ascii="宋体" w:hAnsi="宋体" w:cs="宋体"/>
          <w:spacing w:val="2"/>
          <w:position w:val="-2"/>
          <w:sz w:val="32"/>
          <w:szCs w:val="32"/>
        </w:rPr>
        <w:t>1</w:t>
      </w:r>
      <w:r w:rsidR="00A4572B">
        <w:rPr>
          <w:rFonts w:ascii="宋体" w:hAnsi="宋体" w:cs="宋体" w:hint="eastAsia"/>
          <w:spacing w:val="2"/>
          <w:position w:val="-2"/>
          <w:sz w:val="32"/>
          <w:szCs w:val="32"/>
        </w:rPr>
        <w:t xml:space="preserve">. </w:t>
      </w:r>
      <w:r>
        <w:rPr>
          <w:rFonts w:ascii="宋体" w:hAnsi="宋体" w:cs="宋体" w:hint="eastAsia"/>
          <w:spacing w:val="2"/>
          <w:position w:val="-2"/>
          <w:sz w:val="32"/>
          <w:szCs w:val="32"/>
        </w:rPr>
        <w:t>宏观上按照“产教融合、校企合作、工学结合、知行合一”的要求，坚持“以质量求生存、以服务求贡献、以创新求突破、以异轨求竞争”的办学特色。贯穿于学校发展与人才培养的全过程。</w:t>
      </w:r>
    </w:p>
    <w:p w:rsidR="00D80F96" w:rsidRDefault="00D80F96" w:rsidP="00A4572B">
      <w:pPr>
        <w:widowControl/>
        <w:adjustRightInd w:val="0"/>
        <w:snapToGrid w:val="0"/>
        <w:spacing w:line="360" w:lineRule="auto"/>
        <w:ind w:firstLineChars="200" w:firstLine="648"/>
        <w:rPr>
          <w:rFonts w:ascii="宋体" w:cs="宋体"/>
          <w:spacing w:val="2"/>
          <w:position w:val="-2"/>
          <w:sz w:val="32"/>
          <w:szCs w:val="32"/>
        </w:rPr>
      </w:pPr>
      <w:r>
        <w:rPr>
          <w:rFonts w:ascii="宋体" w:hAnsi="宋体" w:cs="宋体"/>
          <w:spacing w:val="2"/>
          <w:position w:val="-2"/>
          <w:sz w:val="32"/>
          <w:szCs w:val="32"/>
        </w:rPr>
        <w:t>2</w:t>
      </w:r>
      <w:r w:rsidR="00A4572B">
        <w:rPr>
          <w:rFonts w:ascii="宋体" w:hAnsi="宋体" w:cs="宋体" w:hint="eastAsia"/>
          <w:spacing w:val="2"/>
          <w:position w:val="-2"/>
          <w:sz w:val="32"/>
          <w:szCs w:val="32"/>
        </w:rPr>
        <w:t xml:space="preserve">. </w:t>
      </w:r>
      <w:r>
        <w:rPr>
          <w:rFonts w:ascii="宋体" w:hAnsi="宋体" w:cs="宋体" w:hint="eastAsia"/>
          <w:spacing w:val="2"/>
          <w:position w:val="-2"/>
          <w:sz w:val="32"/>
          <w:szCs w:val="32"/>
        </w:rPr>
        <w:t>中观上依据高职院校的发展轨迹，打造“与信仰对话、与专业成长、与艺术同行、与工作对面”的教育教学格局。融合于深化改革与教育教学的全方位。</w:t>
      </w:r>
    </w:p>
    <w:p w:rsidR="00D80F96" w:rsidRDefault="00D80F96" w:rsidP="00A4572B">
      <w:pPr>
        <w:widowControl/>
        <w:adjustRightInd w:val="0"/>
        <w:snapToGrid w:val="0"/>
        <w:spacing w:line="360" w:lineRule="auto"/>
        <w:ind w:firstLineChars="200" w:firstLine="648"/>
        <w:rPr>
          <w:rFonts w:ascii="宋体" w:cs="宋体"/>
          <w:spacing w:val="2"/>
          <w:position w:val="-2"/>
          <w:sz w:val="32"/>
          <w:szCs w:val="32"/>
        </w:rPr>
      </w:pPr>
      <w:r>
        <w:rPr>
          <w:rFonts w:ascii="宋体" w:hAnsi="宋体" w:cs="宋体"/>
          <w:spacing w:val="2"/>
          <w:position w:val="-2"/>
          <w:sz w:val="32"/>
          <w:szCs w:val="32"/>
        </w:rPr>
        <w:lastRenderedPageBreak/>
        <w:t>3</w:t>
      </w:r>
      <w:r w:rsidR="00A4572B">
        <w:rPr>
          <w:rFonts w:ascii="宋体" w:hAnsi="宋体" w:cs="宋体" w:hint="eastAsia"/>
          <w:spacing w:val="2"/>
          <w:position w:val="-2"/>
          <w:sz w:val="32"/>
          <w:szCs w:val="32"/>
        </w:rPr>
        <w:t xml:space="preserve">. </w:t>
      </w:r>
      <w:r>
        <w:rPr>
          <w:rFonts w:ascii="宋体" w:hAnsi="宋体" w:cs="宋体" w:hint="eastAsia"/>
          <w:spacing w:val="2"/>
          <w:position w:val="-2"/>
          <w:sz w:val="32"/>
          <w:szCs w:val="32"/>
        </w:rPr>
        <w:t>微观上紧密结合学校教育教学与学生的实际，营造全员“关注</w:t>
      </w:r>
      <w:r>
        <w:rPr>
          <w:rFonts w:ascii="宋体" w:hAnsi="宋体" w:hint="eastAsia"/>
          <w:spacing w:val="2"/>
          <w:position w:val="-2"/>
          <w:sz w:val="32"/>
          <w:szCs w:val="32"/>
        </w:rPr>
        <w:t>学习有差距、生活有困难、心理有障碍、行为有过错学生”的学生，全面促进学生发展</w:t>
      </w:r>
      <w:r>
        <w:rPr>
          <w:rFonts w:ascii="宋体" w:hAnsi="宋体" w:cs="宋体" w:hint="eastAsia"/>
          <w:spacing w:val="2"/>
          <w:position w:val="-2"/>
          <w:sz w:val="32"/>
          <w:szCs w:val="32"/>
        </w:rPr>
        <w:t>，构建新的育人体系。</w:t>
      </w:r>
    </w:p>
    <w:p w:rsidR="00D80F96" w:rsidRPr="006C3794" w:rsidRDefault="00D80F96" w:rsidP="00A4572B">
      <w:pPr>
        <w:widowControl/>
        <w:adjustRightInd w:val="0"/>
        <w:snapToGrid w:val="0"/>
        <w:spacing w:line="360" w:lineRule="auto"/>
        <w:ind w:firstLineChars="200" w:firstLine="640"/>
        <w:rPr>
          <w:rFonts w:ascii="宋体" w:cs="宋体"/>
          <w:spacing w:val="2"/>
          <w:position w:val="-2"/>
          <w:sz w:val="32"/>
          <w:szCs w:val="32"/>
        </w:rPr>
      </w:pPr>
      <w:r w:rsidRPr="00B06519">
        <w:rPr>
          <w:rFonts w:ascii="宋体" w:hAnsi="宋体" w:hint="eastAsia"/>
          <w:sz w:val="32"/>
          <w:szCs w:val="32"/>
        </w:rPr>
        <w:t>在“展示广东风采</w:t>
      </w:r>
      <w:r w:rsidRPr="00B06519">
        <w:rPr>
          <w:rFonts w:ascii="宋体" w:hAnsi="宋体"/>
          <w:sz w:val="32"/>
          <w:szCs w:val="32"/>
        </w:rPr>
        <w:t xml:space="preserve"> </w:t>
      </w:r>
      <w:r>
        <w:rPr>
          <w:rFonts w:ascii="宋体" w:hAnsi="宋体" w:hint="eastAsia"/>
          <w:sz w:val="32"/>
          <w:szCs w:val="32"/>
        </w:rPr>
        <w:t>推介名优先进”评选活动中，学校</w:t>
      </w:r>
      <w:r w:rsidRPr="00B06519">
        <w:rPr>
          <w:rFonts w:ascii="宋体" w:hAnsi="宋体" w:hint="eastAsia"/>
          <w:sz w:val="32"/>
          <w:szCs w:val="32"/>
        </w:rPr>
        <w:t>被广东广播电视台评为“教学创新品牌学院”。</w:t>
      </w:r>
    </w:p>
    <w:p w:rsidR="00D80F96" w:rsidRPr="00872C31" w:rsidRDefault="00D80F96" w:rsidP="00A4572B">
      <w:pPr>
        <w:widowControl/>
        <w:shd w:val="clear" w:color="auto" w:fill="FFFFFF"/>
        <w:spacing w:line="360" w:lineRule="auto"/>
        <w:ind w:firstLineChars="200" w:firstLine="643"/>
        <w:rPr>
          <w:rFonts w:ascii="宋体" w:cs="宋体"/>
          <w:b/>
          <w:kern w:val="0"/>
          <w:sz w:val="32"/>
          <w:szCs w:val="32"/>
        </w:rPr>
      </w:pPr>
      <w:r>
        <w:rPr>
          <w:rFonts w:ascii="宋体" w:cs="宋体" w:hint="eastAsia"/>
          <w:b/>
          <w:kern w:val="0"/>
          <w:sz w:val="32"/>
          <w:szCs w:val="32"/>
        </w:rPr>
        <w:t>四、促进学生发展，提高毕业生获证率与</w:t>
      </w:r>
      <w:r w:rsidRPr="00872C31">
        <w:rPr>
          <w:rFonts w:ascii="宋体" w:hAnsi="宋体" w:hint="eastAsia"/>
          <w:b/>
          <w:sz w:val="32"/>
          <w:szCs w:val="32"/>
        </w:rPr>
        <w:t>就业</w:t>
      </w:r>
      <w:r>
        <w:rPr>
          <w:rFonts w:ascii="宋体" w:cs="宋体" w:hint="eastAsia"/>
          <w:b/>
          <w:kern w:val="0"/>
          <w:sz w:val="32"/>
          <w:szCs w:val="32"/>
        </w:rPr>
        <w:t>质量</w:t>
      </w:r>
    </w:p>
    <w:p w:rsidR="00D80F96" w:rsidRPr="002102D7" w:rsidRDefault="00D80F96" w:rsidP="00A4572B">
      <w:pPr>
        <w:spacing w:line="360" w:lineRule="auto"/>
        <w:ind w:firstLineChars="200" w:firstLine="640"/>
        <w:rPr>
          <w:rFonts w:ascii="宋体"/>
          <w:sz w:val="32"/>
          <w:szCs w:val="32"/>
        </w:rPr>
      </w:pPr>
      <w:r>
        <w:rPr>
          <w:rFonts w:ascii="宋体" w:hAnsi="宋体" w:hint="eastAsia"/>
          <w:sz w:val="32"/>
          <w:szCs w:val="32"/>
        </w:rPr>
        <w:t>高职教育的出发点归属点就是要不断提高教育教学质量。促进学生人人成长、个个成才、全面发展，一个也不能少。扎扎实实提高毕业生获得职业资格证书率与</w:t>
      </w:r>
      <w:r w:rsidRPr="002102D7">
        <w:rPr>
          <w:rFonts w:ascii="宋体" w:hAnsi="宋体" w:hint="eastAsia"/>
          <w:sz w:val="32"/>
          <w:szCs w:val="32"/>
        </w:rPr>
        <w:t>就业</w:t>
      </w:r>
      <w:r>
        <w:rPr>
          <w:rFonts w:ascii="宋体" w:hAnsi="宋体" w:hint="eastAsia"/>
          <w:sz w:val="32"/>
          <w:szCs w:val="32"/>
        </w:rPr>
        <w:t>质量</w:t>
      </w:r>
      <w:r w:rsidRPr="002102D7">
        <w:rPr>
          <w:rFonts w:ascii="宋体" w:hAnsi="宋体" w:hint="eastAsia"/>
          <w:sz w:val="32"/>
          <w:szCs w:val="32"/>
        </w:rPr>
        <w:t>。</w:t>
      </w:r>
    </w:p>
    <w:p w:rsidR="00D80F96" w:rsidRPr="00677F31" w:rsidRDefault="00D80F96" w:rsidP="00A4572B">
      <w:pPr>
        <w:spacing w:line="360" w:lineRule="auto"/>
        <w:ind w:firstLineChars="200" w:firstLine="643"/>
        <w:rPr>
          <w:rFonts w:ascii="宋体"/>
          <w:sz w:val="32"/>
          <w:szCs w:val="32"/>
        </w:rPr>
      </w:pPr>
      <w:r w:rsidRPr="00AE7D20">
        <w:rPr>
          <w:rFonts w:ascii="宋体" w:hAnsi="宋体" w:hint="eastAsia"/>
          <w:b/>
          <w:sz w:val="32"/>
          <w:szCs w:val="32"/>
        </w:rPr>
        <w:t>（一）</w:t>
      </w:r>
      <w:r>
        <w:rPr>
          <w:rFonts w:ascii="宋体" w:hAnsi="宋体" w:hint="eastAsia"/>
          <w:b/>
          <w:sz w:val="32"/>
          <w:szCs w:val="32"/>
        </w:rPr>
        <w:t>有效提高学生获取职业资格证书率。</w:t>
      </w:r>
      <w:r w:rsidRPr="004939B6">
        <w:rPr>
          <w:rFonts w:ascii="宋体" w:hAnsi="宋体" w:hint="eastAsia"/>
          <w:sz w:val="32"/>
          <w:szCs w:val="32"/>
        </w:rPr>
        <w:t>学校创建以来，</w:t>
      </w:r>
      <w:r>
        <w:rPr>
          <w:rFonts w:ascii="宋体" w:hAnsi="宋体" w:hint="eastAsia"/>
          <w:sz w:val="32"/>
          <w:szCs w:val="32"/>
        </w:rPr>
        <w:t>一直坚持毕业生双证书制。多渠道、多途径鼓励与引导学生报考相关的</w:t>
      </w:r>
      <w:r w:rsidRPr="004939B6">
        <w:rPr>
          <w:rFonts w:ascii="宋体" w:hAnsi="宋体" w:hint="eastAsia"/>
          <w:sz w:val="32"/>
          <w:szCs w:val="32"/>
        </w:rPr>
        <w:t>职业资格证书</w:t>
      </w:r>
      <w:r>
        <w:rPr>
          <w:rFonts w:ascii="宋体" w:hAnsi="宋体" w:hint="eastAsia"/>
          <w:sz w:val="32"/>
          <w:szCs w:val="32"/>
        </w:rPr>
        <w:t>。学生报考</w:t>
      </w:r>
      <w:r w:rsidRPr="004939B6">
        <w:rPr>
          <w:rFonts w:ascii="宋体" w:hAnsi="宋体" w:hint="eastAsia"/>
          <w:sz w:val="32"/>
          <w:szCs w:val="32"/>
        </w:rPr>
        <w:t>率</w:t>
      </w:r>
      <w:r>
        <w:rPr>
          <w:rFonts w:ascii="宋体" w:hAnsi="宋体"/>
          <w:sz w:val="32"/>
          <w:szCs w:val="32"/>
        </w:rPr>
        <w:t>100%</w:t>
      </w:r>
      <w:r>
        <w:rPr>
          <w:rFonts w:ascii="宋体" w:hAnsi="宋体" w:hint="eastAsia"/>
          <w:sz w:val="32"/>
          <w:szCs w:val="32"/>
        </w:rPr>
        <w:t>，获取</w:t>
      </w:r>
      <w:r w:rsidRPr="004939B6">
        <w:rPr>
          <w:rFonts w:ascii="宋体" w:hAnsi="宋体" w:hint="eastAsia"/>
          <w:sz w:val="32"/>
          <w:szCs w:val="32"/>
        </w:rPr>
        <w:t>证书率</w:t>
      </w:r>
      <w:r>
        <w:rPr>
          <w:rFonts w:ascii="宋体" w:hAnsi="宋体"/>
          <w:sz w:val="32"/>
          <w:szCs w:val="32"/>
        </w:rPr>
        <w:t>95%</w:t>
      </w:r>
      <w:r>
        <w:rPr>
          <w:rFonts w:ascii="宋体" w:hAnsi="宋体" w:hint="eastAsia"/>
          <w:sz w:val="32"/>
          <w:szCs w:val="32"/>
        </w:rPr>
        <w:t>左右，</w:t>
      </w:r>
      <w:r w:rsidRPr="00677F31">
        <w:rPr>
          <w:rFonts w:ascii="宋体" w:hAnsi="宋体" w:hint="eastAsia"/>
          <w:sz w:val="32"/>
          <w:szCs w:val="32"/>
        </w:rPr>
        <w:t>其中</w:t>
      </w:r>
      <w:r>
        <w:rPr>
          <w:rFonts w:ascii="宋体" w:hAnsi="宋体" w:hint="eastAsia"/>
          <w:sz w:val="32"/>
          <w:szCs w:val="32"/>
        </w:rPr>
        <w:t>获取两个或两个以上相关</w:t>
      </w:r>
      <w:r w:rsidRPr="004939B6">
        <w:rPr>
          <w:rFonts w:ascii="宋体" w:hAnsi="宋体" w:hint="eastAsia"/>
          <w:sz w:val="32"/>
          <w:szCs w:val="32"/>
        </w:rPr>
        <w:t>职业资格证书</w:t>
      </w:r>
      <w:r>
        <w:rPr>
          <w:rFonts w:ascii="宋体" w:hAnsi="宋体" w:hint="eastAsia"/>
          <w:sz w:val="32"/>
          <w:szCs w:val="32"/>
        </w:rPr>
        <w:t>的约为</w:t>
      </w:r>
      <w:r>
        <w:rPr>
          <w:rFonts w:ascii="宋体" w:hAnsi="宋体"/>
          <w:sz w:val="32"/>
          <w:szCs w:val="32"/>
        </w:rPr>
        <w:t>50%</w:t>
      </w:r>
      <w:r>
        <w:rPr>
          <w:rFonts w:ascii="宋体" w:hAnsi="宋体" w:hint="eastAsia"/>
          <w:sz w:val="32"/>
          <w:szCs w:val="32"/>
        </w:rPr>
        <w:t>。</w:t>
      </w:r>
    </w:p>
    <w:p w:rsidR="00D80F96" w:rsidRPr="00D250DE" w:rsidRDefault="00D80F96" w:rsidP="00A4572B">
      <w:pPr>
        <w:spacing w:line="360" w:lineRule="auto"/>
        <w:ind w:firstLineChars="200" w:firstLine="640"/>
        <w:rPr>
          <w:rFonts w:ascii="宋体" w:cs="宋体"/>
          <w:kern w:val="0"/>
          <w:sz w:val="32"/>
          <w:szCs w:val="32"/>
        </w:rPr>
      </w:pPr>
      <w:r>
        <w:rPr>
          <w:rFonts w:ascii="宋体" w:hAnsi="宋体"/>
          <w:sz w:val="32"/>
          <w:szCs w:val="32"/>
        </w:rPr>
        <w:t>1</w:t>
      </w:r>
      <w:r w:rsidR="00A4572B">
        <w:rPr>
          <w:rFonts w:ascii="宋体" w:hAnsi="宋体" w:hint="eastAsia"/>
          <w:sz w:val="32"/>
          <w:szCs w:val="32"/>
        </w:rPr>
        <w:t xml:space="preserve">. </w:t>
      </w:r>
      <w:r w:rsidRPr="00D250DE">
        <w:rPr>
          <w:rFonts w:ascii="宋体" w:hAnsi="宋体" w:cs="宋体" w:hint="eastAsia"/>
          <w:kern w:val="0"/>
          <w:sz w:val="32"/>
          <w:szCs w:val="32"/>
        </w:rPr>
        <w:t>计算机应用能力考试通过率</w:t>
      </w:r>
      <w:r>
        <w:rPr>
          <w:rFonts w:ascii="宋体" w:hAnsi="宋体" w:cs="宋体" w:hint="eastAsia"/>
          <w:kern w:val="0"/>
          <w:sz w:val="32"/>
          <w:szCs w:val="32"/>
        </w:rPr>
        <w:t>高。</w:t>
      </w:r>
      <w:smartTag w:uri="Tencent" w:element="RTX">
        <w:r w:rsidRPr="00D250DE">
          <w:rPr>
            <w:rFonts w:ascii="宋体" w:hAnsi="宋体"/>
            <w:sz w:val="32"/>
            <w:szCs w:val="32"/>
          </w:rPr>
          <w:t>2013</w:t>
        </w:r>
      </w:smartTag>
      <w:r w:rsidRPr="00D250DE">
        <w:rPr>
          <w:rFonts w:ascii="宋体" w:hAnsi="宋体" w:hint="eastAsia"/>
          <w:sz w:val="32"/>
          <w:szCs w:val="32"/>
        </w:rPr>
        <w:t>年初</w:t>
      </w:r>
      <w:r>
        <w:rPr>
          <w:rFonts w:ascii="宋体" w:hAnsi="宋体" w:hint="eastAsia"/>
          <w:sz w:val="32"/>
          <w:szCs w:val="32"/>
        </w:rPr>
        <w:t>广东</w:t>
      </w:r>
      <w:r w:rsidRPr="00D250DE">
        <w:rPr>
          <w:rFonts w:ascii="宋体" w:hAnsi="宋体" w:cs="宋体" w:hint="eastAsia"/>
          <w:kern w:val="0"/>
          <w:sz w:val="32"/>
          <w:szCs w:val="32"/>
        </w:rPr>
        <w:t>省高校考试管理中心公布的</w:t>
      </w:r>
      <w:smartTag w:uri="Tencent" w:element="RTX">
        <w:r w:rsidRPr="00D250DE">
          <w:rPr>
            <w:rFonts w:ascii="宋体" w:hAnsi="宋体" w:cs="宋体"/>
            <w:kern w:val="0"/>
            <w:sz w:val="32"/>
            <w:szCs w:val="32"/>
          </w:rPr>
          <w:t>2012</w:t>
        </w:r>
      </w:smartTag>
      <w:r w:rsidRPr="00D250DE">
        <w:rPr>
          <w:rFonts w:ascii="宋体" w:hAnsi="宋体" w:cs="宋体" w:hint="eastAsia"/>
          <w:kern w:val="0"/>
          <w:sz w:val="32"/>
          <w:szCs w:val="32"/>
        </w:rPr>
        <w:t>年第二次计算机水平考试成绩，计算机应用能力考试通过率为</w:t>
      </w:r>
      <w:r w:rsidRPr="00D250DE">
        <w:rPr>
          <w:rFonts w:ascii="宋体" w:hAnsi="宋体" w:cs="宋体"/>
          <w:kern w:val="0"/>
          <w:sz w:val="32"/>
          <w:szCs w:val="32"/>
        </w:rPr>
        <w:t>79.1%</w:t>
      </w:r>
      <w:r w:rsidRPr="00D250DE">
        <w:rPr>
          <w:rFonts w:ascii="宋体" w:hAnsi="宋体" w:cs="宋体" w:hint="eastAsia"/>
          <w:kern w:val="0"/>
          <w:sz w:val="32"/>
          <w:szCs w:val="32"/>
        </w:rPr>
        <w:t>，高出省平均通过率的</w:t>
      </w:r>
      <w:r w:rsidRPr="00D250DE">
        <w:rPr>
          <w:rFonts w:ascii="宋体" w:hAnsi="宋体" w:cs="宋体"/>
          <w:kern w:val="0"/>
          <w:sz w:val="32"/>
          <w:szCs w:val="32"/>
        </w:rPr>
        <w:t>17%</w:t>
      </w:r>
      <w:r w:rsidRPr="00D250DE">
        <w:rPr>
          <w:rFonts w:ascii="宋体" w:hAnsi="宋体" w:cs="宋体" w:hint="eastAsia"/>
          <w:kern w:val="0"/>
          <w:sz w:val="32"/>
          <w:szCs w:val="32"/>
        </w:rPr>
        <w:t>。</w:t>
      </w:r>
      <w:smartTag w:uri="Tencent" w:element="RTX">
        <w:r>
          <w:rPr>
            <w:rFonts w:ascii="宋体" w:hAnsi="宋体" w:cs="宋体"/>
            <w:kern w:val="0"/>
            <w:sz w:val="32"/>
            <w:szCs w:val="32"/>
          </w:rPr>
          <w:t>2014</w:t>
        </w:r>
      </w:smartTag>
      <w:r>
        <w:rPr>
          <w:rFonts w:ascii="宋体" w:hAnsi="宋体" w:cs="宋体" w:hint="eastAsia"/>
          <w:kern w:val="0"/>
          <w:sz w:val="32"/>
          <w:szCs w:val="32"/>
        </w:rPr>
        <w:t>年至</w:t>
      </w:r>
      <w:smartTag w:uri="Tencent" w:element="RTX">
        <w:r>
          <w:rPr>
            <w:rFonts w:ascii="宋体" w:hAnsi="宋体" w:cs="宋体"/>
            <w:kern w:val="0"/>
            <w:sz w:val="32"/>
            <w:szCs w:val="32"/>
          </w:rPr>
          <w:t>2016</w:t>
        </w:r>
      </w:smartTag>
      <w:r>
        <w:rPr>
          <w:rFonts w:ascii="宋体" w:hAnsi="宋体" w:cs="宋体" w:hint="eastAsia"/>
          <w:kern w:val="0"/>
          <w:sz w:val="32"/>
          <w:szCs w:val="32"/>
        </w:rPr>
        <w:t>年</w:t>
      </w:r>
      <w:r w:rsidRPr="00D250DE">
        <w:rPr>
          <w:rFonts w:ascii="宋体" w:hAnsi="宋体" w:cs="宋体" w:hint="eastAsia"/>
          <w:kern w:val="0"/>
          <w:sz w:val="32"/>
          <w:szCs w:val="32"/>
        </w:rPr>
        <w:t>计算机应用</w:t>
      </w:r>
      <w:r>
        <w:rPr>
          <w:rFonts w:ascii="宋体" w:hAnsi="宋体" w:cs="宋体" w:hint="eastAsia"/>
          <w:kern w:val="0"/>
          <w:sz w:val="32"/>
          <w:szCs w:val="32"/>
        </w:rPr>
        <w:t>考试过级率均在</w:t>
      </w:r>
      <w:r>
        <w:rPr>
          <w:rFonts w:ascii="宋体" w:hAnsi="宋体" w:cs="宋体"/>
          <w:kern w:val="0"/>
          <w:sz w:val="32"/>
          <w:szCs w:val="32"/>
        </w:rPr>
        <w:t>75%</w:t>
      </w:r>
      <w:r>
        <w:rPr>
          <w:rFonts w:ascii="宋体" w:hAnsi="宋体" w:cs="宋体" w:hint="eastAsia"/>
          <w:kern w:val="0"/>
          <w:sz w:val="32"/>
          <w:szCs w:val="32"/>
        </w:rPr>
        <w:t>左右。</w:t>
      </w:r>
      <w:smartTag w:uri="Tencent" w:element="RTX">
        <w:r>
          <w:rPr>
            <w:rFonts w:ascii="宋体" w:hAnsi="宋体" w:cs="宋体"/>
            <w:kern w:val="0"/>
            <w:sz w:val="32"/>
            <w:szCs w:val="32"/>
          </w:rPr>
          <w:t>2016</w:t>
        </w:r>
      </w:smartTag>
      <w:r>
        <w:rPr>
          <w:rFonts w:ascii="宋体" w:hAnsi="宋体" w:cs="宋体" w:hint="eastAsia"/>
          <w:kern w:val="0"/>
          <w:sz w:val="32"/>
          <w:szCs w:val="32"/>
        </w:rPr>
        <w:t>年第一次</w:t>
      </w:r>
      <w:r>
        <w:rPr>
          <w:rFonts w:ascii="宋体" w:hAnsi="宋体" w:cs="宋体"/>
          <w:kern w:val="0"/>
          <w:sz w:val="32"/>
          <w:szCs w:val="32"/>
        </w:rPr>
        <w:t>Flash</w:t>
      </w:r>
      <w:proofErr w:type="gramStart"/>
      <w:r>
        <w:rPr>
          <w:rFonts w:ascii="宋体" w:hAnsi="宋体" w:cs="宋体" w:hint="eastAsia"/>
          <w:kern w:val="0"/>
          <w:sz w:val="32"/>
          <w:szCs w:val="32"/>
        </w:rPr>
        <w:t>动漫制作</w:t>
      </w:r>
      <w:proofErr w:type="gramEnd"/>
      <w:r>
        <w:rPr>
          <w:rFonts w:ascii="宋体" w:hAnsi="宋体" w:cs="宋体" w:hint="eastAsia"/>
          <w:kern w:val="0"/>
          <w:sz w:val="32"/>
          <w:szCs w:val="32"/>
        </w:rPr>
        <w:t>考试过级率达到</w:t>
      </w:r>
      <w:r>
        <w:rPr>
          <w:rFonts w:ascii="宋体" w:hAnsi="宋体" w:cs="宋体"/>
          <w:kern w:val="0"/>
          <w:sz w:val="32"/>
          <w:szCs w:val="32"/>
        </w:rPr>
        <w:t>66.67%</w:t>
      </w:r>
      <w:r>
        <w:rPr>
          <w:rFonts w:ascii="宋体" w:hAnsi="宋体" w:cs="宋体" w:hint="eastAsia"/>
          <w:kern w:val="0"/>
          <w:sz w:val="32"/>
          <w:szCs w:val="32"/>
        </w:rPr>
        <w:t>。</w:t>
      </w:r>
    </w:p>
    <w:p w:rsidR="00D80F96" w:rsidRPr="0013450A" w:rsidRDefault="00D80F96" w:rsidP="00A4572B">
      <w:pPr>
        <w:spacing w:line="360" w:lineRule="auto"/>
        <w:ind w:firstLineChars="200" w:firstLine="640"/>
        <w:rPr>
          <w:rFonts w:ascii="宋体"/>
          <w:sz w:val="32"/>
          <w:szCs w:val="32"/>
        </w:rPr>
      </w:pPr>
      <w:r>
        <w:rPr>
          <w:rFonts w:ascii="宋体" w:hAnsi="宋体"/>
          <w:sz w:val="32"/>
          <w:szCs w:val="32"/>
        </w:rPr>
        <w:t>2</w:t>
      </w:r>
      <w:r w:rsidR="00A4572B">
        <w:rPr>
          <w:rFonts w:ascii="宋体" w:hAnsi="宋体" w:hint="eastAsia"/>
          <w:sz w:val="32"/>
          <w:szCs w:val="32"/>
        </w:rPr>
        <w:t xml:space="preserve">. </w:t>
      </w:r>
      <w:r w:rsidRPr="00D250DE">
        <w:rPr>
          <w:rFonts w:ascii="宋体" w:hAnsi="宋体" w:cs="宋体" w:hint="eastAsia"/>
          <w:kern w:val="0"/>
          <w:sz w:val="32"/>
          <w:szCs w:val="32"/>
        </w:rPr>
        <w:t>导游人员资格考试</w:t>
      </w:r>
      <w:r>
        <w:rPr>
          <w:rFonts w:ascii="宋体" w:hAnsi="宋体" w:cs="宋体" w:hint="eastAsia"/>
          <w:kern w:val="0"/>
          <w:sz w:val="32"/>
          <w:szCs w:val="32"/>
        </w:rPr>
        <w:t>成绩骄人。</w:t>
      </w:r>
      <w:smartTag w:uri="Tencent" w:element="RTX">
        <w:smartTag w:uri="Tencent" w:element="RTX">
          <w:r>
            <w:rPr>
              <w:rFonts w:ascii="宋体" w:hAnsi="宋体" w:cs="宋体"/>
              <w:kern w:val="0"/>
              <w:sz w:val="32"/>
              <w:szCs w:val="32"/>
            </w:rPr>
            <w:t>2012</w:t>
          </w:r>
        </w:smartTag>
        <w:r>
          <w:rPr>
            <w:rFonts w:ascii="宋体" w:hAnsi="宋体" w:cs="宋体" w:hint="eastAsia"/>
            <w:kern w:val="0"/>
            <w:sz w:val="32"/>
            <w:szCs w:val="32"/>
          </w:rPr>
          <w:t>级</w:t>
        </w:r>
      </w:smartTag>
      <w:r>
        <w:rPr>
          <w:rFonts w:ascii="宋体" w:hAnsi="宋体" w:cs="宋体" w:hint="eastAsia"/>
          <w:kern w:val="0"/>
          <w:sz w:val="32"/>
          <w:szCs w:val="32"/>
        </w:rPr>
        <w:t>至</w:t>
      </w:r>
      <w:smartTag w:uri="Tencent" w:element="RTX">
        <w:r>
          <w:rPr>
            <w:rFonts w:ascii="宋体" w:hAnsi="宋体" w:cs="宋体"/>
            <w:kern w:val="0"/>
            <w:sz w:val="32"/>
            <w:szCs w:val="32"/>
          </w:rPr>
          <w:t>2013</w:t>
        </w:r>
      </w:smartTag>
      <w:r>
        <w:rPr>
          <w:rFonts w:ascii="宋体" w:hAnsi="宋体" w:cs="宋体" w:hint="eastAsia"/>
          <w:kern w:val="0"/>
          <w:sz w:val="32"/>
          <w:szCs w:val="32"/>
        </w:rPr>
        <w:t>级学生通过率分别为</w:t>
      </w:r>
      <w:r w:rsidRPr="0013450A">
        <w:rPr>
          <w:rFonts w:ascii="宋体" w:cs="宋体"/>
          <w:kern w:val="0"/>
          <w:sz w:val="32"/>
          <w:szCs w:val="32"/>
        </w:rPr>
        <w:t>75</w:t>
      </w:r>
      <w:r>
        <w:rPr>
          <w:rFonts w:ascii="宋体" w:cs="宋体"/>
          <w:kern w:val="0"/>
          <w:sz w:val="32"/>
          <w:szCs w:val="32"/>
        </w:rPr>
        <w:t>%</w:t>
      </w:r>
      <w:r>
        <w:rPr>
          <w:rFonts w:ascii="宋体" w:cs="宋体" w:hint="eastAsia"/>
          <w:kern w:val="0"/>
          <w:sz w:val="32"/>
          <w:szCs w:val="32"/>
        </w:rPr>
        <w:t>、</w:t>
      </w:r>
      <w:r w:rsidRPr="0013450A">
        <w:rPr>
          <w:rFonts w:ascii="宋体" w:cs="宋体"/>
          <w:kern w:val="0"/>
          <w:sz w:val="32"/>
          <w:szCs w:val="32"/>
        </w:rPr>
        <w:t>60</w:t>
      </w:r>
      <w:r>
        <w:rPr>
          <w:rFonts w:ascii="宋体" w:cs="宋体"/>
          <w:kern w:val="0"/>
          <w:sz w:val="32"/>
          <w:szCs w:val="32"/>
        </w:rPr>
        <w:t>%</w:t>
      </w:r>
      <w:r>
        <w:rPr>
          <w:rFonts w:ascii="宋体" w:cs="宋体" w:hint="eastAsia"/>
          <w:kern w:val="0"/>
          <w:sz w:val="32"/>
          <w:szCs w:val="32"/>
        </w:rPr>
        <w:t>。</w:t>
      </w:r>
    </w:p>
    <w:p w:rsidR="00D80F96" w:rsidRDefault="00D80F96" w:rsidP="00A4572B">
      <w:pPr>
        <w:spacing w:line="360" w:lineRule="auto"/>
        <w:ind w:firstLineChars="200" w:firstLine="640"/>
        <w:rPr>
          <w:rFonts w:ascii="宋体"/>
          <w:sz w:val="32"/>
          <w:szCs w:val="32"/>
        </w:rPr>
      </w:pPr>
      <w:r>
        <w:rPr>
          <w:rFonts w:ascii="宋体" w:hAnsi="宋体"/>
          <w:sz w:val="32"/>
          <w:szCs w:val="32"/>
        </w:rPr>
        <w:t>3</w:t>
      </w:r>
      <w:r w:rsidR="00A4572B">
        <w:rPr>
          <w:rFonts w:ascii="宋体" w:hAnsi="宋体" w:hint="eastAsia"/>
          <w:sz w:val="32"/>
          <w:szCs w:val="32"/>
        </w:rPr>
        <w:t xml:space="preserve">. </w:t>
      </w:r>
      <w:r>
        <w:rPr>
          <w:rFonts w:ascii="宋体" w:hAnsi="宋体" w:hint="eastAsia"/>
          <w:sz w:val="32"/>
          <w:szCs w:val="32"/>
        </w:rPr>
        <w:t>结合报考</w:t>
      </w:r>
      <w:r w:rsidRPr="00D250DE">
        <w:rPr>
          <w:rFonts w:ascii="宋体" w:hAnsi="宋体" w:cs="宋体" w:hint="eastAsia"/>
          <w:kern w:val="0"/>
          <w:sz w:val="32"/>
          <w:szCs w:val="32"/>
        </w:rPr>
        <w:t>职业资格证</w:t>
      </w:r>
      <w:r>
        <w:rPr>
          <w:rFonts w:ascii="宋体" w:hAnsi="宋体" w:cs="宋体" w:hint="eastAsia"/>
          <w:kern w:val="0"/>
          <w:sz w:val="32"/>
          <w:szCs w:val="32"/>
        </w:rPr>
        <w:t>书的要求，</w:t>
      </w:r>
      <w:r>
        <w:rPr>
          <w:rFonts w:ascii="宋体" w:hAnsi="宋体" w:hint="eastAsia"/>
          <w:sz w:val="32"/>
          <w:szCs w:val="32"/>
        </w:rPr>
        <w:t>调整课堂教学内容。</w:t>
      </w:r>
      <w:r>
        <w:rPr>
          <w:rFonts w:ascii="宋体" w:hAnsi="宋体" w:hint="eastAsia"/>
          <w:sz w:val="32"/>
          <w:szCs w:val="32"/>
        </w:rPr>
        <w:lastRenderedPageBreak/>
        <w:t>充分利用学校现有技能鉴定资源，重新设计专业课程与教学方式，</w:t>
      </w:r>
      <w:r w:rsidRPr="00D250DE">
        <w:rPr>
          <w:rFonts w:ascii="宋体" w:hAnsi="宋体" w:cs="宋体" w:hint="eastAsia"/>
          <w:kern w:val="0"/>
          <w:sz w:val="32"/>
          <w:szCs w:val="32"/>
        </w:rPr>
        <w:t>要求学生除了获得上述相关的证书外，积极参加本专业国家职业资格证考试。</w:t>
      </w:r>
      <w:r>
        <w:rPr>
          <w:rFonts w:ascii="宋体" w:hAnsi="宋体" w:cs="宋体" w:hint="eastAsia"/>
          <w:kern w:val="0"/>
          <w:sz w:val="32"/>
          <w:szCs w:val="32"/>
        </w:rPr>
        <w:t>各年度应届毕业生获得本专业国家职业资格证者逐年增加，</w:t>
      </w:r>
      <w:smartTag w:uri="Tencent" w:element="RTX">
        <w:r>
          <w:rPr>
            <w:rFonts w:ascii="宋体" w:hAnsi="宋体" w:cs="宋体"/>
            <w:kern w:val="0"/>
            <w:sz w:val="32"/>
            <w:szCs w:val="32"/>
          </w:rPr>
          <w:t>2016</w:t>
        </w:r>
      </w:smartTag>
      <w:r>
        <w:rPr>
          <w:rFonts w:ascii="宋体" w:hAnsi="宋体" w:cs="宋体" w:hint="eastAsia"/>
          <w:kern w:val="0"/>
          <w:sz w:val="32"/>
          <w:szCs w:val="32"/>
        </w:rPr>
        <w:t>年应届毕业生获得国家职业资格证者约为</w:t>
      </w:r>
      <w:r>
        <w:rPr>
          <w:rFonts w:ascii="宋体" w:hAnsi="宋体" w:cs="宋体"/>
          <w:kern w:val="0"/>
          <w:sz w:val="32"/>
          <w:szCs w:val="32"/>
        </w:rPr>
        <w:t>95%</w:t>
      </w:r>
      <w:r>
        <w:rPr>
          <w:rFonts w:ascii="宋体" w:hAnsi="宋体" w:cs="宋体" w:hint="eastAsia"/>
          <w:kern w:val="0"/>
          <w:sz w:val="32"/>
          <w:szCs w:val="32"/>
        </w:rPr>
        <w:t>。</w:t>
      </w:r>
    </w:p>
    <w:p w:rsidR="00D80F96" w:rsidRPr="00055A17" w:rsidRDefault="00D80F96" w:rsidP="00A4572B">
      <w:pPr>
        <w:spacing w:line="360" w:lineRule="auto"/>
        <w:ind w:firstLineChars="200" w:firstLine="643"/>
        <w:rPr>
          <w:rFonts w:ascii="宋体"/>
          <w:sz w:val="32"/>
          <w:szCs w:val="32"/>
        </w:rPr>
      </w:pPr>
      <w:r>
        <w:rPr>
          <w:rFonts w:ascii="宋体" w:cs="宋体" w:hint="eastAsia"/>
          <w:b/>
          <w:kern w:val="0"/>
          <w:sz w:val="32"/>
          <w:szCs w:val="32"/>
        </w:rPr>
        <w:t>（二）</w:t>
      </w:r>
      <w:r>
        <w:rPr>
          <w:rFonts w:ascii="宋体" w:hAnsi="宋体" w:hint="eastAsia"/>
          <w:b/>
          <w:spacing w:val="2"/>
          <w:position w:val="-2"/>
          <w:sz w:val="32"/>
          <w:szCs w:val="32"/>
        </w:rPr>
        <w:t>毕业生就业质量稳定上升。</w:t>
      </w:r>
      <w:r>
        <w:rPr>
          <w:rFonts w:ascii="宋体" w:hAnsi="宋体" w:hint="eastAsia"/>
          <w:spacing w:val="2"/>
          <w:position w:val="-2"/>
          <w:sz w:val="32"/>
          <w:szCs w:val="32"/>
        </w:rPr>
        <w:t>坚持“以就业为导向，以能力为本位，以实践为中心，以职业需求为标准”的理念与实践。</w:t>
      </w:r>
      <w:r>
        <w:rPr>
          <w:rFonts w:ascii="宋体" w:hAnsi="宋体" w:cs="宋体" w:hint="eastAsia"/>
          <w:spacing w:val="2"/>
          <w:position w:val="-2"/>
          <w:sz w:val="32"/>
          <w:szCs w:val="32"/>
        </w:rPr>
        <w:t>针对</w:t>
      </w:r>
      <w:r>
        <w:rPr>
          <w:rFonts w:ascii="宋体" w:hAnsi="宋体" w:cs="宋体"/>
          <w:spacing w:val="2"/>
          <w:position w:val="-2"/>
          <w:sz w:val="32"/>
          <w:szCs w:val="32"/>
        </w:rPr>
        <w:t>95</w:t>
      </w:r>
      <w:r>
        <w:rPr>
          <w:rFonts w:ascii="宋体" w:hAnsi="宋体" w:cs="宋体" w:hint="eastAsia"/>
          <w:spacing w:val="2"/>
          <w:position w:val="-2"/>
          <w:sz w:val="32"/>
          <w:szCs w:val="32"/>
        </w:rPr>
        <w:t>后学生开放、互动、解构的特点，在学习内容、学习时段、评价的多样性上下功夫，激发其自信，提高其热情，增强其自律，培养其能力，促进其创业就业</w:t>
      </w:r>
      <w:r>
        <w:rPr>
          <w:rFonts w:ascii="宋体" w:hAnsi="宋体" w:hint="eastAsia"/>
          <w:spacing w:val="2"/>
          <w:position w:val="-2"/>
          <w:sz w:val="32"/>
          <w:szCs w:val="32"/>
        </w:rPr>
        <w:t>。</w:t>
      </w:r>
    </w:p>
    <w:p w:rsidR="00D80F96" w:rsidRDefault="00D80F96" w:rsidP="00A4572B">
      <w:pPr>
        <w:widowControl/>
        <w:adjustRightInd w:val="0"/>
        <w:snapToGrid w:val="0"/>
        <w:spacing w:line="360" w:lineRule="auto"/>
        <w:ind w:firstLineChars="200" w:firstLine="648"/>
        <w:rPr>
          <w:rFonts w:ascii="宋体"/>
          <w:spacing w:val="2"/>
          <w:position w:val="-2"/>
          <w:sz w:val="32"/>
          <w:szCs w:val="32"/>
        </w:rPr>
      </w:pPr>
      <w:r>
        <w:rPr>
          <w:rFonts w:ascii="宋体" w:hAnsi="宋体"/>
          <w:spacing w:val="2"/>
          <w:position w:val="-2"/>
          <w:sz w:val="32"/>
          <w:szCs w:val="32"/>
        </w:rPr>
        <w:t>1</w:t>
      </w:r>
      <w:r w:rsidR="00A4572B">
        <w:rPr>
          <w:rFonts w:ascii="宋体" w:hAnsi="宋体" w:hint="eastAsia"/>
          <w:spacing w:val="2"/>
          <w:position w:val="-2"/>
          <w:sz w:val="32"/>
          <w:szCs w:val="32"/>
        </w:rPr>
        <w:t xml:space="preserve">. </w:t>
      </w:r>
      <w:r>
        <w:rPr>
          <w:rFonts w:ascii="宋体" w:hAnsi="宋体" w:hint="eastAsia"/>
          <w:spacing w:val="2"/>
          <w:position w:val="-2"/>
          <w:sz w:val="32"/>
          <w:szCs w:val="32"/>
        </w:rPr>
        <w:t>实行“一把手”工程。</w:t>
      </w:r>
      <w:r w:rsidRPr="00AF172A">
        <w:rPr>
          <w:rFonts w:ascii="宋体" w:hAnsi="宋体" w:hint="eastAsia"/>
          <w:spacing w:val="2"/>
          <w:position w:val="-2"/>
          <w:sz w:val="32"/>
          <w:szCs w:val="32"/>
        </w:rPr>
        <w:t>根据上级有关</w:t>
      </w:r>
      <w:r>
        <w:rPr>
          <w:rFonts w:ascii="宋体" w:hAnsi="宋体" w:hint="eastAsia"/>
          <w:spacing w:val="2"/>
          <w:position w:val="-2"/>
          <w:sz w:val="32"/>
          <w:szCs w:val="32"/>
        </w:rPr>
        <w:t>文件</w:t>
      </w:r>
      <w:r w:rsidRPr="00AF172A">
        <w:rPr>
          <w:rFonts w:ascii="宋体" w:hAnsi="宋体" w:hint="eastAsia"/>
          <w:spacing w:val="2"/>
          <w:position w:val="-2"/>
          <w:sz w:val="32"/>
          <w:szCs w:val="32"/>
        </w:rPr>
        <w:t>要求</w:t>
      </w:r>
      <w:r>
        <w:rPr>
          <w:rFonts w:ascii="宋体" w:hAnsi="宋体" w:hint="eastAsia"/>
          <w:spacing w:val="2"/>
          <w:position w:val="-2"/>
          <w:sz w:val="32"/>
          <w:szCs w:val="32"/>
        </w:rPr>
        <w:t>，对毕业生就业工作实行“一把手”工程。</w:t>
      </w:r>
      <w:r w:rsidRPr="00AF172A">
        <w:rPr>
          <w:rFonts w:ascii="宋体" w:hAnsi="宋体" w:hint="eastAsia"/>
          <w:spacing w:val="2"/>
          <w:position w:val="-2"/>
          <w:sz w:val="32"/>
          <w:szCs w:val="32"/>
        </w:rPr>
        <w:t>学校及二级学院行政一把手分系统、分项目分别承担主体责任。</w:t>
      </w:r>
      <w:r>
        <w:rPr>
          <w:rFonts w:ascii="宋体" w:hAnsi="宋体" w:cs="宋体" w:hint="eastAsia"/>
          <w:spacing w:val="2"/>
          <w:position w:val="-2"/>
          <w:sz w:val="32"/>
          <w:szCs w:val="32"/>
        </w:rPr>
        <w:t>“一把手”工程的中心任务是：积极推进教育教学发展；有效提高教育教学质量</w:t>
      </w:r>
      <w:r w:rsidRPr="00AF172A">
        <w:rPr>
          <w:rFonts w:ascii="宋体" w:hAnsi="宋体" w:cs="宋体" w:hint="eastAsia"/>
          <w:spacing w:val="2"/>
          <w:position w:val="-2"/>
          <w:sz w:val="32"/>
          <w:szCs w:val="32"/>
        </w:rPr>
        <w:t>；</w:t>
      </w:r>
      <w:r>
        <w:rPr>
          <w:rFonts w:ascii="宋体" w:hAnsi="宋体" w:cs="宋体" w:hint="eastAsia"/>
          <w:spacing w:val="2"/>
          <w:position w:val="-2"/>
          <w:sz w:val="32"/>
          <w:szCs w:val="32"/>
        </w:rPr>
        <w:t>拓宽就业渠道；稳步提升就业的对口率、普及率及就业</w:t>
      </w:r>
      <w:r w:rsidRPr="00AF172A">
        <w:rPr>
          <w:rFonts w:ascii="宋体" w:hAnsi="宋体" w:cs="宋体" w:hint="eastAsia"/>
          <w:spacing w:val="2"/>
          <w:position w:val="-2"/>
          <w:sz w:val="32"/>
          <w:szCs w:val="32"/>
        </w:rPr>
        <w:t>服务水平</w:t>
      </w:r>
      <w:r>
        <w:rPr>
          <w:rFonts w:ascii="宋体" w:hAnsi="宋体" w:cs="宋体" w:hint="eastAsia"/>
          <w:spacing w:val="2"/>
          <w:position w:val="-2"/>
          <w:sz w:val="32"/>
          <w:szCs w:val="32"/>
        </w:rPr>
        <w:t>。</w:t>
      </w:r>
      <w:r>
        <w:rPr>
          <w:rFonts w:ascii="宋体" w:hAnsi="宋体" w:hint="eastAsia"/>
          <w:spacing w:val="2"/>
          <w:position w:val="-2"/>
          <w:sz w:val="32"/>
          <w:szCs w:val="32"/>
        </w:rPr>
        <w:t>充分发挥各个学院就业工作的主体作用。将指导、服务、协调、考核各学院创业就业工作规范化、制度化。</w:t>
      </w:r>
    </w:p>
    <w:p w:rsidR="00D80F96" w:rsidRPr="00D64182" w:rsidRDefault="00D80F96" w:rsidP="00A4572B">
      <w:pPr>
        <w:widowControl/>
        <w:adjustRightInd w:val="0"/>
        <w:snapToGrid w:val="0"/>
        <w:spacing w:line="360" w:lineRule="auto"/>
        <w:ind w:firstLineChars="200" w:firstLine="648"/>
        <w:rPr>
          <w:rFonts w:ascii="宋体"/>
          <w:spacing w:val="2"/>
          <w:position w:val="-2"/>
          <w:sz w:val="32"/>
          <w:szCs w:val="32"/>
        </w:rPr>
      </w:pPr>
      <w:r>
        <w:rPr>
          <w:rFonts w:ascii="宋体" w:hAnsi="宋体"/>
          <w:spacing w:val="2"/>
          <w:position w:val="-2"/>
          <w:sz w:val="32"/>
          <w:szCs w:val="32"/>
        </w:rPr>
        <w:t>2</w:t>
      </w:r>
      <w:r w:rsidR="00A4572B">
        <w:rPr>
          <w:rFonts w:ascii="宋体" w:hAnsi="宋体" w:hint="eastAsia"/>
          <w:spacing w:val="2"/>
          <w:position w:val="-2"/>
          <w:sz w:val="32"/>
          <w:szCs w:val="32"/>
        </w:rPr>
        <w:t xml:space="preserve">. </w:t>
      </w:r>
      <w:r>
        <w:rPr>
          <w:rFonts w:ascii="宋体" w:hAnsi="宋体" w:hint="eastAsia"/>
          <w:spacing w:val="2"/>
          <w:position w:val="-2"/>
          <w:sz w:val="32"/>
          <w:szCs w:val="32"/>
        </w:rPr>
        <w:t>稳步提升就业指导服务水平和就业质量。</w:t>
      </w:r>
      <w:r>
        <w:rPr>
          <w:rFonts w:ascii="宋体" w:hAnsi="宋体" w:hint="eastAsia"/>
          <w:kern w:val="0"/>
          <w:sz w:val="32"/>
          <w:szCs w:val="32"/>
        </w:rPr>
        <w:t>搭建各专业与用人单位深度合作平台，</w:t>
      </w:r>
      <w:r w:rsidRPr="00D64182">
        <w:rPr>
          <w:rFonts w:ascii="宋体" w:hAnsi="宋体" w:hint="eastAsia"/>
          <w:sz w:val="32"/>
          <w:szCs w:val="32"/>
        </w:rPr>
        <w:t>定期举办招聘推介会。</w:t>
      </w:r>
      <w:r>
        <w:rPr>
          <w:rFonts w:ascii="宋体" w:hAnsi="宋体" w:hint="eastAsia"/>
          <w:sz w:val="32"/>
          <w:szCs w:val="32"/>
        </w:rPr>
        <w:t>例如：</w:t>
      </w:r>
      <w:r w:rsidRPr="00D64182">
        <w:rPr>
          <w:rFonts w:ascii="宋体" w:hAnsi="宋体"/>
          <w:sz w:val="32"/>
          <w:szCs w:val="32"/>
        </w:rPr>
        <w:t>2015</w:t>
      </w:r>
      <w:r>
        <w:rPr>
          <w:rFonts w:ascii="宋体" w:hAnsi="宋体" w:hint="eastAsia"/>
          <w:sz w:val="32"/>
          <w:szCs w:val="32"/>
        </w:rPr>
        <w:t>届毕业生大型校园招聘推介会</w:t>
      </w:r>
      <w:r w:rsidRPr="00D64182">
        <w:rPr>
          <w:rFonts w:ascii="宋体" w:hAnsi="宋体" w:hint="eastAsia"/>
          <w:sz w:val="32"/>
          <w:szCs w:val="32"/>
        </w:rPr>
        <w:t>吸引了</w:t>
      </w:r>
      <w:r w:rsidRPr="00D64182">
        <w:rPr>
          <w:rFonts w:ascii="宋体" w:hAnsi="宋体"/>
          <w:color w:val="000000"/>
          <w:sz w:val="32"/>
          <w:szCs w:val="32"/>
        </w:rPr>
        <w:t>403</w:t>
      </w:r>
      <w:r w:rsidRPr="00D64182">
        <w:rPr>
          <w:rFonts w:ascii="宋体" w:hAnsi="宋体" w:hint="eastAsia"/>
          <w:color w:val="000000"/>
          <w:sz w:val="32"/>
          <w:szCs w:val="32"/>
        </w:rPr>
        <w:t>家企业参会，共提供</w:t>
      </w:r>
      <w:r w:rsidRPr="00D64182">
        <w:rPr>
          <w:rFonts w:ascii="宋体" w:hAnsi="宋体"/>
          <w:color w:val="000000"/>
          <w:sz w:val="32"/>
          <w:szCs w:val="32"/>
        </w:rPr>
        <w:t>8000</w:t>
      </w:r>
      <w:r w:rsidRPr="00D64182">
        <w:rPr>
          <w:rFonts w:ascii="宋体" w:hAnsi="宋体" w:hint="eastAsia"/>
          <w:color w:val="000000"/>
          <w:sz w:val="32"/>
          <w:szCs w:val="32"/>
        </w:rPr>
        <w:t>余个岗位，应届生参会人数达</w:t>
      </w:r>
      <w:r w:rsidRPr="00D64182">
        <w:rPr>
          <w:rFonts w:ascii="宋体" w:hAnsi="宋体"/>
          <w:color w:val="000000"/>
          <w:sz w:val="32"/>
          <w:szCs w:val="32"/>
        </w:rPr>
        <w:t>3300</w:t>
      </w:r>
      <w:r w:rsidRPr="00D64182">
        <w:rPr>
          <w:rFonts w:ascii="宋体" w:hAnsi="宋体" w:hint="eastAsia"/>
          <w:color w:val="000000"/>
          <w:sz w:val="32"/>
          <w:szCs w:val="32"/>
        </w:rPr>
        <w:t>余</w:t>
      </w:r>
      <w:r w:rsidRPr="00D64182">
        <w:rPr>
          <w:rFonts w:ascii="宋体" w:hAnsi="宋体" w:hint="eastAsia"/>
          <w:sz w:val="32"/>
          <w:szCs w:val="32"/>
        </w:rPr>
        <w:t>人，</w:t>
      </w:r>
      <w:r w:rsidRPr="00D64182">
        <w:rPr>
          <w:rFonts w:ascii="宋体" w:hAnsi="宋体" w:hint="eastAsia"/>
          <w:color w:val="000000"/>
          <w:sz w:val="32"/>
          <w:szCs w:val="32"/>
        </w:rPr>
        <w:t>投出简历共计</w:t>
      </w:r>
      <w:r w:rsidRPr="00D64182">
        <w:rPr>
          <w:rFonts w:ascii="宋体" w:hAnsi="宋体"/>
          <w:color w:val="000000"/>
          <w:sz w:val="32"/>
          <w:szCs w:val="32"/>
        </w:rPr>
        <w:t>5000</w:t>
      </w:r>
      <w:r w:rsidRPr="00D64182">
        <w:rPr>
          <w:rFonts w:ascii="宋体" w:hAnsi="宋体" w:hint="eastAsia"/>
          <w:color w:val="000000"/>
          <w:sz w:val="32"/>
          <w:szCs w:val="32"/>
        </w:rPr>
        <w:t>余份，现场达成意向就业的有</w:t>
      </w:r>
      <w:r w:rsidRPr="00D64182">
        <w:rPr>
          <w:rFonts w:ascii="宋体" w:hAnsi="宋体"/>
          <w:color w:val="000000"/>
          <w:sz w:val="32"/>
          <w:szCs w:val="32"/>
        </w:rPr>
        <w:t>1000</w:t>
      </w:r>
      <w:r w:rsidRPr="00D64182">
        <w:rPr>
          <w:rFonts w:ascii="宋体" w:hAnsi="宋体" w:hint="eastAsia"/>
          <w:color w:val="000000"/>
          <w:sz w:val="32"/>
          <w:szCs w:val="32"/>
        </w:rPr>
        <w:t>余人。</w:t>
      </w:r>
    </w:p>
    <w:p w:rsidR="00A4572B" w:rsidRDefault="00D80F96" w:rsidP="00A4572B">
      <w:pPr>
        <w:widowControl/>
        <w:adjustRightInd w:val="0"/>
        <w:snapToGrid w:val="0"/>
        <w:spacing w:line="360" w:lineRule="auto"/>
        <w:ind w:firstLineChars="200" w:firstLine="648"/>
        <w:rPr>
          <w:rFonts w:ascii="宋体" w:hAnsi="宋体"/>
          <w:sz w:val="32"/>
          <w:szCs w:val="32"/>
        </w:rPr>
      </w:pPr>
      <w:r>
        <w:rPr>
          <w:rFonts w:ascii="宋体" w:hAnsi="宋体"/>
          <w:spacing w:val="2"/>
          <w:position w:val="-2"/>
          <w:sz w:val="32"/>
          <w:szCs w:val="32"/>
        </w:rPr>
        <w:lastRenderedPageBreak/>
        <w:t>3</w:t>
      </w:r>
      <w:r w:rsidR="00A4572B">
        <w:rPr>
          <w:rFonts w:ascii="宋体" w:hAnsi="宋体" w:hint="eastAsia"/>
          <w:spacing w:val="2"/>
          <w:position w:val="-2"/>
          <w:sz w:val="32"/>
          <w:szCs w:val="32"/>
        </w:rPr>
        <w:t xml:space="preserve">. </w:t>
      </w:r>
      <w:r>
        <w:rPr>
          <w:rFonts w:ascii="宋体" w:hAnsi="宋体" w:hint="eastAsia"/>
          <w:spacing w:val="2"/>
          <w:position w:val="-2"/>
          <w:sz w:val="32"/>
          <w:szCs w:val="32"/>
        </w:rPr>
        <w:t>打造稳定的就业指导队伍。</w:t>
      </w:r>
      <w:r>
        <w:rPr>
          <w:rFonts w:ascii="宋体" w:hAnsi="宋体" w:hint="eastAsia"/>
          <w:kern w:val="0"/>
          <w:sz w:val="32"/>
          <w:szCs w:val="32"/>
        </w:rPr>
        <w:t>建立培养创业导师和职业指导师制度，形成了一支“专业化、职业化、专家化”的就业服务指导师资队伍。</w:t>
      </w:r>
      <w:r w:rsidRPr="00D64182">
        <w:rPr>
          <w:rFonts w:ascii="宋体" w:hAnsi="宋体" w:hint="eastAsia"/>
          <w:sz w:val="32"/>
          <w:szCs w:val="32"/>
        </w:rPr>
        <w:t>常态化提供有效的就业指导与服务。</w:t>
      </w:r>
    </w:p>
    <w:p w:rsidR="00A4572B" w:rsidRDefault="00D80F96" w:rsidP="00A4572B">
      <w:pPr>
        <w:widowControl/>
        <w:adjustRightInd w:val="0"/>
        <w:snapToGrid w:val="0"/>
        <w:spacing w:line="360" w:lineRule="auto"/>
        <w:ind w:firstLineChars="200" w:firstLine="640"/>
        <w:rPr>
          <w:rFonts w:ascii="宋体" w:hAnsi="宋体"/>
          <w:sz w:val="32"/>
          <w:szCs w:val="32"/>
        </w:rPr>
      </w:pPr>
      <w:r w:rsidRPr="00D64182">
        <w:rPr>
          <w:rFonts w:ascii="宋体" w:hAnsi="宋体" w:hint="eastAsia"/>
          <w:sz w:val="32"/>
          <w:szCs w:val="32"/>
        </w:rPr>
        <w:t>（</w:t>
      </w:r>
      <w:r w:rsidRPr="00D64182">
        <w:rPr>
          <w:rFonts w:ascii="宋体" w:hAnsi="宋体"/>
          <w:sz w:val="32"/>
          <w:szCs w:val="32"/>
        </w:rPr>
        <w:t>1</w:t>
      </w:r>
      <w:r w:rsidRPr="00D64182">
        <w:rPr>
          <w:rFonts w:ascii="宋体" w:hAnsi="宋体" w:hint="eastAsia"/>
          <w:sz w:val="32"/>
          <w:szCs w:val="32"/>
        </w:rPr>
        <w:t>）运用现代信息技术，发布就业信息，进行全天候服务。</w:t>
      </w:r>
    </w:p>
    <w:p w:rsidR="00A4572B" w:rsidRDefault="00D80F96" w:rsidP="00A4572B">
      <w:pPr>
        <w:widowControl/>
        <w:adjustRightInd w:val="0"/>
        <w:snapToGrid w:val="0"/>
        <w:spacing w:line="360" w:lineRule="auto"/>
        <w:ind w:firstLineChars="200" w:firstLine="640"/>
        <w:rPr>
          <w:rFonts w:ascii="宋体" w:hAnsi="宋体"/>
          <w:sz w:val="32"/>
          <w:szCs w:val="32"/>
        </w:rPr>
      </w:pPr>
      <w:r w:rsidRPr="00D64182">
        <w:rPr>
          <w:rFonts w:ascii="宋体" w:hAnsi="宋体" w:hint="eastAsia"/>
          <w:sz w:val="32"/>
          <w:szCs w:val="32"/>
        </w:rPr>
        <w:t>（</w:t>
      </w:r>
      <w:r w:rsidRPr="00D64182">
        <w:rPr>
          <w:rFonts w:ascii="宋体" w:hAnsi="宋体"/>
          <w:sz w:val="32"/>
          <w:szCs w:val="32"/>
        </w:rPr>
        <w:t>2</w:t>
      </w:r>
      <w:r>
        <w:rPr>
          <w:rFonts w:ascii="宋体" w:hAnsi="宋体" w:hint="eastAsia"/>
          <w:sz w:val="32"/>
          <w:szCs w:val="32"/>
        </w:rPr>
        <w:t>）加强与社会各界的联系。通过广州、深圳、佛山、东莞及惠州</w:t>
      </w:r>
      <w:r w:rsidRPr="00D64182">
        <w:rPr>
          <w:rFonts w:ascii="宋体" w:hAnsi="宋体" w:hint="eastAsia"/>
          <w:sz w:val="32"/>
          <w:szCs w:val="32"/>
        </w:rPr>
        <w:t>等地的校企</w:t>
      </w:r>
      <w:r w:rsidR="00A4572B">
        <w:rPr>
          <w:rFonts w:ascii="宋体" w:hAnsi="宋体" w:hint="eastAsia"/>
          <w:sz w:val="32"/>
          <w:szCs w:val="32"/>
        </w:rPr>
        <w:t>洽谈</w:t>
      </w:r>
      <w:r w:rsidRPr="00D64182">
        <w:rPr>
          <w:rFonts w:ascii="宋体" w:hAnsi="宋体" w:hint="eastAsia"/>
          <w:sz w:val="32"/>
          <w:szCs w:val="32"/>
        </w:rPr>
        <w:t>会，为学生提供更广泛、更优质的就业资源，有效开展就业指导。</w:t>
      </w:r>
    </w:p>
    <w:p w:rsidR="00D80F96" w:rsidRDefault="00D80F96" w:rsidP="00A4572B">
      <w:pPr>
        <w:widowControl/>
        <w:adjustRightInd w:val="0"/>
        <w:snapToGrid w:val="0"/>
        <w:spacing w:line="360" w:lineRule="auto"/>
        <w:ind w:firstLineChars="200" w:firstLine="640"/>
        <w:rPr>
          <w:rFonts w:ascii="宋体"/>
          <w:sz w:val="32"/>
          <w:szCs w:val="32"/>
        </w:rPr>
      </w:pPr>
      <w:r w:rsidRPr="00D64182">
        <w:rPr>
          <w:rFonts w:ascii="宋体" w:hAnsi="宋体" w:hint="eastAsia"/>
          <w:sz w:val="32"/>
          <w:szCs w:val="32"/>
        </w:rPr>
        <w:t>（</w:t>
      </w:r>
      <w:r w:rsidRPr="00D64182">
        <w:rPr>
          <w:rFonts w:ascii="宋体" w:hAnsi="宋体"/>
          <w:sz w:val="32"/>
          <w:szCs w:val="32"/>
        </w:rPr>
        <w:t>3</w:t>
      </w:r>
      <w:r w:rsidRPr="00D64182">
        <w:rPr>
          <w:rFonts w:ascii="宋体" w:hAnsi="宋体" w:hint="eastAsia"/>
          <w:sz w:val="32"/>
          <w:szCs w:val="32"/>
        </w:rPr>
        <w:t>）成立校园就业服务队，</w:t>
      </w:r>
      <w:r w:rsidRPr="00D64182">
        <w:rPr>
          <w:rFonts w:ascii="宋体" w:hAnsi="宋体" w:cs="Helvetica" w:hint="eastAsia"/>
          <w:kern w:val="0"/>
          <w:sz w:val="32"/>
          <w:szCs w:val="32"/>
        </w:rPr>
        <w:t>为毕业生充分就业和有效择业开辟“绿色通道”</w:t>
      </w:r>
      <w:r w:rsidRPr="00D64182">
        <w:rPr>
          <w:rFonts w:ascii="宋体" w:hAnsi="宋体" w:hint="eastAsia"/>
          <w:sz w:val="32"/>
          <w:szCs w:val="32"/>
        </w:rPr>
        <w:t>。</w:t>
      </w:r>
      <w:r w:rsidRPr="00D64182">
        <w:rPr>
          <w:rFonts w:ascii="宋体" w:hAnsi="宋体"/>
          <w:sz w:val="32"/>
          <w:szCs w:val="32"/>
        </w:rPr>
        <w:t xml:space="preserve">                  </w:t>
      </w:r>
    </w:p>
    <w:p w:rsidR="00D80F96" w:rsidRDefault="00D80F96" w:rsidP="00A4572B">
      <w:pPr>
        <w:widowControl/>
        <w:adjustRightInd w:val="0"/>
        <w:snapToGrid w:val="0"/>
        <w:spacing w:line="360" w:lineRule="auto"/>
        <w:ind w:firstLineChars="200" w:firstLine="640"/>
        <w:rPr>
          <w:rFonts w:ascii="宋体"/>
          <w:sz w:val="32"/>
          <w:szCs w:val="32"/>
        </w:rPr>
      </w:pPr>
      <w:r>
        <w:rPr>
          <w:rFonts w:ascii="宋体" w:hAnsi="宋体"/>
          <w:sz w:val="32"/>
          <w:szCs w:val="32"/>
        </w:rPr>
        <w:t>4</w:t>
      </w:r>
      <w:r w:rsidR="00A4572B">
        <w:rPr>
          <w:rFonts w:ascii="宋体" w:hAnsi="宋体" w:hint="eastAsia"/>
          <w:sz w:val="32"/>
          <w:szCs w:val="32"/>
        </w:rPr>
        <w:t xml:space="preserve">. </w:t>
      </w:r>
      <w:r>
        <w:rPr>
          <w:rFonts w:ascii="宋体" w:hAnsi="宋体" w:hint="eastAsia"/>
          <w:sz w:val="32"/>
          <w:szCs w:val="32"/>
        </w:rPr>
        <w:t>毕业生基本实现全面就业。</w:t>
      </w:r>
      <w:r>
        <w:rPr>
          <w:rFonts w:ascii="宋体" w:hAnsi="宋体"/>
          <w:sz w:val="32"/>
          <w:szCs w:val="32"/>
        </w:rPr>
        <w:t>2011</w:t>
      </w:r>
      <w:r>
        <w:rPr>
          <w:rFonts w:ascii="宋体" w:hAnsi="宋体" w:hint="eastAsia"/>
          <w:sz w:val="32"/>
          <w:szCs w:val="32"/>
        </w:rPr>
        <w:t>至</w:t>
      </w:r>
      <w:r>
        <w:rPr>
          <w:rFonts w:ascii="宋体" w:hAnsi="宋体"/>
          <w:sz w:val="32"/>
          <w:szCs w:val="32"/>
        </w:rPr>
        <w:t>2015</w:t>
      </w:r>
      <w:r>
        <w:rPr>
          <w:rFonts w:ascii="宋体" w:hAnsi="宋体" w:hint="eastAsia"/>
          <w:sz w:val="32"/>
          <w:szCs w:val="32"/>
        </w:rPr>
        <w:t>年初次就业率一直持续保持在</w:t>
      </w:r>
      <w:r>
        <w:rPr>
          <w:rFonts w:ascii="宋体" w:hAnsi="宋体"/>
          <w:sz w:val="32"/>
          <w:szCs w:val="32"/>
        </w:rPr>
        <w:t>98</w:t>
      </w:r>
      <w:r>
        <w:rPr>
          <w:rFonts w:ascii="宋体" w:hAnsi="宋体" w:hint="eastAsia"/>
          <w:sz w:val="32"/>
          <w:szCs w:val="32"/>
        </w:rPr>
        <w:t>以上</w:t>
      </w:r>
      <w:r>
        <w:rPr>
          <w:rFonts w:ascii="宋体" w:hAnsi="宋体"/>
          <w:sz w:val="32"/>
          <w:szCs w:val="32"/>
        </w:rPr>
        <w:t>%</w:t>
      </w:r>
      <w:r>
        <w:rPr>
          <w:rFonts w:ascii="宋体" w:hAnsi="宋体" w:hint="eastAsia"/>
          <w:sz w:val="32"/>
          <w:szCs w:val="32"/>
        </w:rPr>
        <w:t>；</w:t>
      </w:r>
      <w:r>
        <w:rPr>
          <w:rFonts w:ascii="宋体" w:hAnsi="宋体"/>
          <w:sz w:val="32"/>
          <w:szCs w:val="32"/>
        </w:rPr>
        <w:t>2016</w:t>
      </w:r>
      <w:r>
        <w:rPr>
          <w:rFonts w:ascii="宋体" w:hAnsi="宋体" w:hint="eastAsia"/>
          <w:sz w:val="32"/>
          <w:szCs w:val="32"/>
        </w:rPr>
        <w:t>年直接就业率达到</w:t>
      </w:r>
      <w:r>
        <w:rPr>
          <w:rFonts w:ascii="宋体" w:hAnsi="宋体"/>
          <w:sz w:val="32"/>
          <w:szCs w:val="32"/>
        </w:rPr>
        <w:t>99.52%</w:t>
      </w:r>
      <w:r>
        <w:rPr>
          <w:rFonts w:ascii="宋体" w:hAnsi="宋体" w:hint="eastAsia"/>
          <w:sz w:val="32"/>
          <w:szCs w:val="32"/>
        </w:rPr>
        <w:t>，其中服装设计、</w:t>
      </w:r>
      <w:proofErr w:type="gramStart"/>
      <w:r>
        <w:rPr>
          <w:rFonts w:ascii="宋体" w:hAnsi="宋体" w:hint="eastAsia"/>
          <w:sz w:val="32"/>
          <w:szCs w:val="32"/>
        </w:rPr>
        <w:t>动漫设计</w:t>
      </w:r>
      <w:proofErr w:type="gramEnd"/>
      <w:r>
        <w:rPr>
          <w:rFonts w:ascii="宋体" w:hAnsi="宋体" w:hint="eastAsia"/>
          <w:sz w:val="32"/>
          <w:szCs w:val="32"/>
        </w:rPr>
        <w:t>与制作、物业管理、汽车技术服务于营销、汽车维修、文秘等专业毕业生直接就业率达到</w:t>
      </w:r>
      <w:r>
        <w:rPr>
          <w:rFonts w:ascii="宋体" w:hAnsi="宋体"/>
          <w:sz w:val="32"/>
          <w:szCs w:val="32"/>
        </w:rPr>
        <w:t>100%</w:t>
      </w:r>
      <w:r>
        <w:rPr>
          <w:rFonts w:ascii="宋体" w:hAnsi="宋体" w:hint="eastAsia"/>
          <w:sz w:val="32"/>
          <w:szCs w:val="32"/>
        </w:rPr>
        <w:t>，专业对口率为</w:t>
      </w:r>
      <w:r>
        <w:rPr>
          <w:rFonts w:ascii="宋体" w:hAnsi="宋体"/>
          <w:sz w:val="32"/>
          <w:szCs w:val="32"/>
        </w:rPr>
        <w:t>59.55%</w:t>
      </w:r>
      <w:r>
        <w:rPr>
          <w:rFonts w:ascii="宋体" w:hAnsi="宋体" w:hint="eastAsia"/>
          <w:sz w:val="32"/>
          <w:szCs w:val="32"/>
        </w:rPr>
        <w:t>。</w:t>
      </w:r>
    </w:p>
    <w:p w:rsidR="00A4572B" w:rsidRDefault="00D80F96" w:rsidP="00A4572B">
      <w:pPr>
        <w:widowControl/>
        <w:adjustRightInd w:val="0"/>
        <w:snapToGrid w:val="0"/>
        <w:spacing w:line="360" w:lineRule="auto"/>
        <w:ind w:firstLineChars="200" w:firstLine="640"/>
        <w:rPr>
          <w:rFonts w:ascii="宋体" w:hAnsi="宋体" w:cs="宋体"/>
          <w:color w:val="000000"/>
          <w:kern w:val="0"/>
          <w:sz w:val="32"/>
          <w:szCs w:val="32"/>
        </w:rPr>
      </w:pPr>
      <w:r>
        <w:rPr>
          <w:rFonts w:ascii="宋体" w:hAnsi="宋体"/>
          <w:sz w:val="32"/>
          <w:szCs w:val="32"/>
        </w:rPr>
        <w:t>5</w:t>
      </w:r>
      <w:r w:rsidR="00A4572B">
        <w:rPr>
          <w:rFonts w:ascii="宋体" w:hAnsi="宋体" w:hint="eastAsia"/>
          <w:sz w:val="32"/>
          <w:szCs w:val="32"/>
        </w:rPr>
        <w:t xml:space="preserve">. </w:t>
      </w:r>
      <w:r w:rsidRPr="00AE0631">
        <w:rPr>
          <w:rFonts w:ascii="宋体" w:hAnsi="宋体" w:hint="eastAsia"/>
          <w:sz w:val="32"/>
          <w:szCs w:val="32"/>
        </w:rPr>
        <w:t>毕业生就业月收入、对母校的满意度、</w:t>
      </w:r>
      <w:r>
        <w:rPr>
          <w:rFonts w:ascii="宋体" w:hAnsi="宋体" w:cs="宋体" w:hint="eastAsia"/>
          <w:color w:val="000000"/>
          <w:kern w:val="0"/>
          <w:sz w:val="32"/>
          <w:szCs w:val="32"/>
        </w:rPr>
        <w:t>用人单位</w:t>
      </w:r>
      <w:r w:rsidRPr="00AE0631">
        <w:rPr>
          <w:rFonts w:ascii="宋体" w:hAnsi="宋体" w:cs="宋体" w:hint="eastAsia"/>
          <w:color w:val="000000"/>
          <w:kern w:val="0"/>
          <w:sz w:val="32"/>
          <w:szCs w:val="32"/>
        </w:rPr>
        <w:t>满意度</w:t>
      </w:r>
      <w:r>
        <w:rPr>
          <w:rFonts w:ascii="宋体" w:hAnsi="宋体" w:cs="宋体" w:hint="eastAsia"/>
          <w:color w:val="000000"/>
          <w:kern w:val="0"/>
          <w:sz w:val="32"/>
          <w:szCs w:val="32"/>
        </w:rPr>
        <w:t>等整体上</w:t>
      </w:r>
      <w:r w:rsidRPr="00AE0631">
        <w:rPr>
          <w:rFonts w:ascii="宋体" w:hAnsi="宋体" w:cs="宋体" w:hint="eastAsia"/>
          <w:color w:val="000000"/>
          <w:kern w:val="0"/>
          <w:sz w:val="32"/>
          <w:szCs w:val="32"/>
        </w:rPr>
        <w:t>稳中有升</w:t>
      </w:r>
      <w:r>
        <w:rPr>
          <w:rFonts w:ascii="宋体" w:hAnsi="宋体" w:cs="宋体" w:hint="eastAsia"/>
          <w:color w:val="000000"/>
          <w:kern w:val="0"/>
          <w:sz w:val="32"/>
          <w:szCs w:val="32"/>
        </w:rPr>
        <w:t>。</w:t>
      </w:r>
      <w:r>
        <w:rPr>
          <w:rFonts w:ascii="宋体" w:hAnsi="宋体" w:cs="宋体"/>
          <w:color w:val="000000"/>
          <w:kern w:val="0"/>
          <w:sz w:val="32"/>
          <w:szCs w:val="32"/>
        </w:rPr>
        <w:t>2015</w:t>
      </w:r>
      <w:r>
        <w:rPr>
          <w:rFonts w:ascii="宋体" w:hAnsi="宋体" w:cs="宋体" w:hint="eastAsia"/>
          <w:color w:val="000000"/>
          <w:kern w:val="0"/>
          <w:sz w:val="32"/>
          <w:szCs w:val="32"/>
        </w:rPr>
        <w:t>年至</w:t>
      </w:r>
      <w:r>
        <w:rPr>
          <w:rFonts w:ascii="宋体" w:hAnsi="宋体" w:cs="宋体"/>
          <w:color w:val="000000"/>
          <w:kern w:val="0"/>
          <w:sz w:val="32"/>
          <w:szCs w:val="32"/>
        </w:rPr>
        <w:t>2016</w:t>
      </w:r>
      <w:r>
        <w:rPr>
          <w:rFonts w:ascii="宋体" w:hAnsi="宋体" w:cs="宋体" w:hint="eastAsia"/>
          <w:color w:val="000000"/>
          <w:kern w:val="0"/>
          <w:sz w:val="32"/>
          <w:szCs w:val="32"/>
        </w:rPr>
        <w:t>年：</w:t>
      </w:r>
    </w:p>
    <w:p w:rsidR="00A4572B" w:rsidRDefault="00D80F96" w:rsidP="00A4572B">
      <w:pPr>
        <w:widowControl/>
        <w:adjustRightInd w:val="0"/>
        <w:snapToGrid w:val="0"/>
        <w:spacing w:line="360" w:lineRule="auto"/>
        <w:ind w:firstLineChars="200" w:firstLine="640"/>
        <w:rPr>
          <w:rFonts w:ascii="宋体" w:hAnsi="宋体" w:cs="宋体"/>
          <w:color w:val="000000"/>
          <w:kern w:val="0"/>
          <w:sz w:val="32"/>
          <w:szCs w:val="32"/>
        </w:rPr>
      </w:pPr>
      <w:r>
        <w:rPr>
          <w:rFonts w:ascii="宋体" w:hAnsi="宋体" w:cs="宋体" w:hint="eastAsia"/>
          <w:color w:val="000000"/>
          <w:kern w:val="0"/>
          <w:sz w:val="32"/>
          <w:szCs w:val="32"/>
        </w:rPr>
        <w:t>（</w:t>
      </w:r>
      <w:r>
        <w:rPr>
          <w:rFonts w:ascii="宋体" w:hAnsi="宋体" w:cs="宋体"/>
          <w:color w:val="000000"/>
          <w:kern w:val="0"/>
          <w:sz w:val="32"/>
          <w:szCs w:val="32"/>
        </w:rPr>
        <w:t>1</w:t>
      </w:r>
      <w:r>
        <w:rPr>
          <w:rFonts w:ascii="宋体" w:hAnsi="宋体" w:cs="宋体" w:hint="eastAsia"/>
          <w:color w:val="000000"/>
          <w:kern w:val="0"/>
          <w:sz w:val="32"/>
          <w:szCs w:val="32"/>
        </w:rPr>
        <w:t>）月均收入分别为</w:t>
      </w:r>
      <w:r>
        <w:rPr>
          <w:rFonts w:ascii="宋体" w:hAnsi="宋体" w:cs="宋体"/>
          <w:color w:val="000000"/>
          <w:kern w:val="0"/>
          <w:sz w:val="32"/>
          <w:szCs w:val="32"/>
        </w:rPr>
        <w:t>2253</w:t>
      </w:r>
      <w:r>
        <w:rPr>
          <w:rFonts w:ascii="宋体" w:hAnsi="宋体" w:cs="宋体" w:hint="eastAsia"/>
          <w:color w:val="000000"/>
          <w:kern w:val="0"/>
          <w:sz w:val="32"/>
          <w:szCs w:val="32"/>
        </w:rPr>
        <w:t>元、</w:t>
      </w:r>
      <w:r>
        <w:rPr>
          <w:rFonts w:ascii="宋体" w:hAnsi="宋体" w:cs="宋体"/>
          <w:color w:val="000000"/>
          <w:kern w:val="0"/>
          <w:sz w:val="32"/>
          <w:szCs w:val="32"/>
        </w:rPr>
        <w:t>2437.21</w:t>
      </w:r>
      <w:r>
        <w:rPr>
          <w:rFonts w:ascii="宋体" w:hAnsi="宋体" w:cs="宋体" w:hint="eastAsia"/>
          <w:color w:val="000000"/>
          <w:kern w:val="0"/>
          <w:sz w:val="32"/>
          <w:szCs w:val="32"/>
        </w:rPr>
        <w:t>元；</w:t>
      </w:r>
    </w:p>
    <w:p w:rsidR="00A4572B" w:rsidRDefault="00D80F96" w:rsidP="00A4572B">
      <w:pPr>
        <w:widowControl/>
        <w:adjustRightInd w:val="0"/>
        <w:snapToGrid w:val="0"/>
        <w:spacing w:line="360" w:lineRule="auto"/>
        <w:ind w:firstLineChars="200" w:firstLine="640"/>
        <w:rPr>
          <w:rFonts w:ascii="宋体" w:hAnsi="宋体" w:cs="宋体"/>
          <w:color w:val="000000"/>
          <w:kern w:val="0"/>
          <w:sz w:val="32"/>
          <w:szCs w:val="32"/>
        </w:rPr>
      </w:pPr>
      <w:r>
        <w:rPr>
          <w:rFonts w:ascii="宋体" w:hAnsi="宋体" w:cs="宋体" w:hint="eastAsia"/>
          <w:color w:val="000000"/>
          <w:kern w:val="0"/>
          <w:sz w:val="32"/>
          <w:szCs w:val="32"/>
        </w:rPr>
        <w:t>（</w:t>
      </w:r>
      <w:r>
        <w:rPr>
          <w:rFonts w:ascii="宋体" w:hAnsi="宋体" w:cs="宋体"/>
          <w:color w:val="000000"/>
          <w:kern w:val="0"/>
          <w:sz w:val="32"/>
          <w:szCs w:val="32"/>
        </w:rPr>
        <w:t>2</w:t>
      </w:r>
      <w:r>
        <w:rPr>
          <w:rFonts w:ascii="宋体" w:hAnsi="宋体" w:cs="宋体" w:hint="eastAsia"/>
          <w:color w:val="000000"/>
          <w:kern w:val="0"/>
          <w:sz w:val="32"/>
          <w:szCs w:val="32"/>
        </w:rPr>
        <w:t>）</w:t>
      </w:r>
      <w:r w:rsidRPr="00930B0B">
        <w:rPr>
          <w:rFonts w:ascii="宋体" w:hAnsi="宋体" w:cs="宋体" w:hint="eastAsia"/>
          <w:color w:val="000000"/>
          <w:kern w:val="0"/>
          <w:sz w:val="32"/>
          <w:szCs w:val="32"/>
        </w:rPr>
        <w:t>理工农</w:t>
      </w:r>
      <w:proofErr w:type="gramStart"/>
      <w:r w:rsidRPr="00930B0B">
        <w:rPr>
          <w:rFonts w:ascii="宋体" w:hAnsi="宋体" w:cs="宋体" w:hint="eastAsia"/>
          <w:color w:val="000000"/>
          <w:kern w:val="0"/>
          <w:sz w:val="32"/>
          <w:szCs w:val="32"/>
        </w:rPr>
        <w:t>医</w:t>
      </w:r>
      <w:proofErr w:type="gramEnd"/>
      <w:r w:rsidRPr="00930B0B">
        <w:rPr>
          <w:rFonts w:ascii="宋体" w:hAnsi="宋体" w:cs="宋体" w:hint="eastAsia"/>
          <w:color w:val="000000"/>
          <w:kern w:val="0"/>
          <w:sz w:val="32"/>
          <w:szCs w:val="32"/>
        </w:rPr>
        <w:t>类专业相关度</w:t>
      </w:r>
      <w:r>
        <w:rPr>
          <w:rFonts w:ascii="宋体" w:hAnsi="宋体" w:cs="宋体" w:hint="eastAsia"/>
          <w:color w:val="000000"/>
          <w:kern w:val="0"/>
          <w:sz w:val="32"/>
          <w:szCs w:val="32"/>
        </w:rPr>
        <w:t>分别为</w:t>
      </w:r>
      <w:r>
        <w:rPr>
          <w:rFonts w:ascii="宋体" w:hAnsi="宋体" w:cs="宋体"/>
          <w:color w:val="000000"/>
          <w:kern w:val="0"/>
          <w:sz w:val="32"/>
          <w:szCs w:val="32"/>
        </w:rPr>
        <w:t>75%</w:t>
      </w:r>
      <w:r>
        <w:rPr>
          <w:rFonts w:ascii="宋体" w:hAnsi="宋体" w:cs="宋体" w:hint="eastAsia"/>
          <w:color w:val="000000"/>
          <w:kern w:val="0"/>
          <w:sz w:val="32"/>
          <w:szCs w:val="32"/>
        </w:rPr>
        <w:t>、</w:t>
      </w:r>
      <w:r>
        <w:rPr>
          <w:rFonts w:ascii="宋体" w:hAnsi="宋体" w:cs="宋体"/>
          <w:color w:val="000000"/>
          <w:kern w:val="0"/>
          <w:sz w:val="32"/>
          <w:szCs w:val="32"/>
        </w:rPr>
        <w:t>75.50%</w:t>
      </w:r>
      <w:r>
        <w:rPr>
          <w:rFonts w:ascii="宋体" w:hAnsi="宋体" w:cs="宋体" w:hint="eastAsia"/>
          <w:color w:val="000000"/>
          <w:kern w:val="0"/>
          <w:sz w:val="32"/>
          <w:szCs w:val="32"/>
        </w:rPr>
        <w:t>；</w:t>
      </w:r>
    </w:p>
    <w:p w:rsidR="00A4572B" w:rsidRDefault="00D80F96" w:rsidP="00A4572B">
      <w:pPr>
        <w:widowControl/>
        <w:adjustRightInd w:val="0"/>
        <w:snapToGrid w:val="0"/>
        <w:spacing w:line="360" w:lineRule="auto"/>
        <w:ind w:firstLineChars="200" w:firstLine="640"/>
        <w:rPr>
          <w:rFonts w:ascii="宋体" w:hAnsi="宋体" w:cs="宋体"/>
          <w:color w:val="000000"/>
          <w:kern w:val="0"/>
          <w:sz w:val="32"/>
          <w:szCs w:val="32"/>
        </w:rPr>
      </w:pPr>
      <w:r>
        <w:rPr>
          <w:rFonts w:ascii="宋体" w:hAnsi="宋体" w:cs="宋体" w:hint="eastAsia"/>
          <w:color w:val="000000"/>
          <w:kern w:val="0"/>
          <w:sz w:val="32"/>
          <w:szCs w:val="32"/>
        </w:rPr>
        <w:t>（</w:t>
      </w:r>
      <w:r>
        <w:rPr>
          <w:rFonts w:ascii="宋体" w:hAnsi="宋体" w:cs="宋体"/>
          <w:color w:val="000000"/>
          <w:kern w:val="0"/>
          <w:sz w:val="32"/>
          <w:szCs w:val="32"/>
        </w:rPr>
        <w:t>3</w:t>
      </w:r>
      <w:r>
        <w:rPr>
          <w:rFonts w:ascii="宋体" w:hAnsi="宋体" w:cs="宋体" w:hint="eastAsia"/>
          <w:color w:val="000000"/>
          <w:kern w:val="0"/>
          <w:sz w:val="32"/>
          <w:szCs w:val="32"/>
        </w:rPr>
        <w:t>）</w:t>
      </w:r>
      <w:r w:rsidRPr="00930B0B">
        <w:rPr>
          <w:rFonts w:ascii="宋体" w:hAnsi="宋体" w:cs="宋体" w:hint="eastAsia"/>
          <w:color w:val="000000"/>
          <w:kern w:val="0"/>
          <w:sz w:val="32"/>
          <w:szCs w:val="32"/>
        </w:rPr>
        <w:t>母校满意度</w:t>
      </w:r>
      <w:r>
        <w:rPr>
          <w:rFonts w:ascii="宋体" w:hAnsi="宋体" w:cs="宋体" w:hint="eastAsia"/>
          <w:color w:val="000000"/>
          <w:kern w:val="0"/>
          <w:sz w:val="32"/>
          <w:szCs w:val="32"/>
        </w:rPr>
        <w:t>分别为</w:t>
      </w:r>
      <w:r>
        <w:rPr>
          <w:rFonts w:ascii="宋体" w:hAnsi="宋体" w:cs="宋体"/>
          <w:color w:val="000000"/>
          <w:kern w:val="0"/>
          <w:sz w:val="32"/>
          <w:szCs w:val="32"/>
        </w:rPr>
        <w:t>97.14%</w:t>
      </w:r>
      <w:r>
        <w:rPr>
          <w:rFonts w:ascii="宋体" w:hAnsi="宋体" w:cs="宋体" w:hint="eastAsia"/>
          <w:color w:val="000000"/>
          <w:kern w:val="0"/>
          <w:sz w:val="32"/>
          <w:szCs w:val="32"/>
        </w:rPr>
        <w:t>、</w:t>
      </w:r>
      <w:r>
        <w:rPr>
          <w:rFonts w:ascii="宋体" w:hAnsi="宋体" w:cs="宋体"/>
          <w:color w:val="000000"/>
          <w:kern w:val="0"/>
          <w:sz w:val="32"/>
          <w:szCs w:val="32"/>
        </w:rPr>
        <w:t>97.56%</w:t>
      </w:r>
      <w:r>
        <w:rPr>
          <w:rFonts w:ascii="宋体" w:hAnsi="宋体" w:cs="宋体" w:hint="eastAsia"/>
          <w:color w:val="000000"/>
          <w:kern w:val="0"/>
          <w:sz w:val="32"/>
          <w:szCs w:val="32"/>
        </w:rPr>
        <w:t>；</w:t>
      </w:r>
    </w:p>
    <w:p w:rsidR="00A4572B" w:rsidRDefault="00D80F96" w:rsidP="00A4572B">
      <w:pPr>
        <w:widowControl/>
        <w:adjustRightInd w:val="0"/>
        <w:snapToGrid w:val="0"/>
        <w:spacing w:line="360" w:lineRule="auto"/>
        <w:ind w:firstLineChars="200" w:firstLine="640"/>
        <w:rPr>
          <w:rFonts w:ascii="宋体" w:hAnsi="宋体" w:cs="宋体"/>
          <w:color w:val="000000"/>
          <w:kern w:val="0"/>
          <w:sz w:val="32"/>
          <w:szCs w:val="32"/>
        </w:rPr>
      </w:pPr>
      <w:r>
        <w:rPr>
          <w:rFonts w:ascii="宋体" w:hAnsi="宋体" w:cs="宋体" w:hint="eastAsia"/>
          <w:color w:val="000000"/>
          <w:kern w:val="0"/>
          <w:sz w:val="32"/>
          <w:szCs w:val="32"/>
        </w:rPr>
        <w:t>（</w:t>
      </w:r>
      <w:r>
        <w:rPr>
          <w:rFonts w:ascii="宋体" w:hAnsi="宋体" w:cs="宋体"/>
          <w:color w:val="000000"/>
          <w:kern w:val="0"/>
          <w:sz w:val="32"/>
          <w:szCs w:val="32"/>
        </w:rPr>
        <w:t>4</w:t>
      </w:r>
      <w:r>
        <w:rPr>
          <w:rFonts w:ascii="宋体" w:hAnsi="宋体" w:cs="宋体" w:hint="eastAsia"/>
          <w:color w:val="000000"/>
          <w:kern w:val="0"/>
          <w:sz w:val="32"/>
          <w:szCs w:val="32"/>
        </w:rPr>
        <w:t>）用人单位</w:t>
      </w:r>
      <w:r w:rsidRPr="00AE0631">
        <w:rPr>
          <w:rFonts w:ascii="宋体" w:hAnsi="宋体" w:cs="宋体" w:hint="eastAsia"/>
          <w:color w:val="000000"/>
          <w:kern w:val="0"/>
          <w:sz w:val="32"/>
          <w:szCs w:val="32"/>
        </w:rPr>
        <w:t>满意度</w:t>
      </w:r>
      <w:r>
        <w:rPr>
          <w:rFonts w:ascii="宋体" w:hAnsi="宋体" w:cs="宋体" w:hint="eastAsia"/>
          <w:color w:val="000000"/>
          <w:kern w:val="0"/>
          <w:sz w:val="32"/>
          <w:szCs w:val="32"/>
        </w:rPr>
        <w:t>分别为</w:t>
      </w:r>
      <w:r>
        <w:rPr>
          <w:rFonts w:ascii="宋体" w:hAnsi="宋体" w:cs="宋体"/>
          <w:color w:val="000000"/>
          <w:kern w:val="0"/>
          <w:sz w:val="32"/>
          <w:szCs w:val="32"/>
        </w:rPr>
        <w:t>94.54%</w:t>
      </w:r>
      <w:r>
        <w:rPr>
          <w:rFonts w:ascii="宋体" w:hAnsi="宋体" w:cs="宋体" w:hint="eastAsia"/>
          <w:color w:val="000000"/>
          <w:kern w:val="0"/>
          <w:sz w:val="32"/>
          <w:szCs w:val="32"/>
        </w:rPr>
        <w:t>、</w:t>
      </w:r>
      <w:r>
        <w:rPr>
          <w:rFonts w:ascii="宋体" w:hAnsi="宋体" w:cs="宋体"/>
          <w:color w:val="000000"/>
          <w:kern w:val="0"/>
          <w:sz w:val="32"/>
          <w:szCs w:val="32"/>
        </w:rPr>
        <w:t>95.25%</w:t>
      </w:r>
      <w:r w:rsidR="00A4572B">
        <w:rPr>
          <w:rFonts w:ascii="宋体" w:hAnsi="宋体" w:cs="宋体" w:hint="eastAsia"/>
          <w:color w:val="000000"/>
          <w:kern w:val="0"/>
          <w:sz w:val="32"/>
          <w:szCs w:val="32"/>
        </w:rPr>
        <w:t>；</w:t>
      </w:r>
    </w:p>
    <w:p w:rsidR="00D80F96" w:rsidRDefault="00D80F96" w:rsidP="00A4572B">
      <w:pPr>
        <w:widowControl/>
        <w:adjustRightInd w:val="0"/>
        <w:snapToGrid w:val="0"/>
        <w:spacing w:line="360" w:lineRule="auto"/>
        <w:ind w:firstLineChars="200" w:firstLine="640"/>
        <w:rPr>
          <w:rFonts w:ascii="宋体" w:cs="宋体"/>
          <w:color w:val="000000"/>
          <w:kern w:val="0"/>
          <w:sz w:val="32"/>
          <w:szCs w:val="32"/>
        </w:rPr>
      </w:pPr>
      <w:r>
        <w:rPr>
          <w:rFonts w:ascii="宋体" w:hAnsi="宋体" w:cs="宋体" w:hint="eastAsia"/>
          <w:color w:val="000000"/>
          <w:kern w:val="0"/>
          <w:sz w:val="32"/>
          <w:szCs w:val="32"/>
        </w:rPr>
        <w:lastRenderedPageBreak/>
        <w:t>（</w:t>
      </w:r>
      <w:r>
        <w:rPr>
          <w:rFonts w:ascii="宋体" w:hAnsi="宋体" w:cs="宋体"/>
          <w:color w:val="000000"/>
          <w:kern w:val="0"/>
          <w:sz w:val="32"/>
          <w:szCs w:val="32"/>
        </w:rPr>
        <w:t>5</w:t>
      </w:r>
      <w:r>
        <w:rPr>
          <w:rFonts w:ascii="宋体" w:hAnsi="宋体" w:cs="宋体" w:hint="eastAsia"/>
          <w:color w:val="000000"/>
          <w:kern w:val="0"/>
          <w:sz w:val="32"/>
          <w:szCs w:val="32"/>
        </w:rPr>
        <w:t>）</w:t>
      </w:r>
      <w:r w:rsidRPr="009B4D75">
        <w:rPr>
          <w:rFonts w:ascii="宋体" w:hAnsi="宋体" w:hint="eastAsia"/>
          <w:sz w:val="32"/>
          <w:szCs w:val="32"/>
        </w:rPr>
        <w:t>据</w:t>
      </w:r>
      <w:r w:rsidRPr="009B4D75">
        <w:rPr>
          <w:rFonts w:ascii="宋体" w:hAnsi="宋体"/>
          <w:sz w:val="32"/>
          <w:szCs w:val="32"/>
        </w:rPr>
        <w:t>2012</w:t>
      </w:r>
      <w:r w:rsidRPr="009B4D75">
        <w:rPr>
          <w:rFonts w:ascii="宋体" w:hAnsi="宋体" w:hint="eastAsia"/>
          <w:sz w:val="32"/>
          <w:szCs w:val="32"/>
        </w:rPr>
        <w:t>年广东省教育厅对全省</w:t>
      </w:r>
      <w:r w:rsidRPr="009B4D75">
        <w:rPr>
          <w:rFonts w:ascii="宋体" w:hAnsi="宋体"/>
          <w:sz w:val="32"/>
          <w:szCs w:val="32"/>
        </w:rPr>
        <w:t>54</w:t>
      </w:r>
      <w:r w:rsidRPr="009B4D75">
        <w:rPr>
          <w:rFonts w:ascii="宋体" w:hAnsi="宋体" w:hint="eastAsia"/>
          <w:sz w:val="32"/>
          <w:szCs w:val="32"/>
        </w:rPr>
        <w:t>所高职院校人才培养质量主要指标分析报告排名显示：惠州经济职业技术学院毕业生毕业时掌握的基本工作能力水平第</w:t>
      </w:r>
      <w:r w:rsidRPr="009B4D75">
        <w:rPr>
          <w:rFonts w:ascii="宋体" w:hAnsi="宋体"/>
          <w:sz w:val="32"/>
          <w:szCs w:val="32"/>
        </w:rPr>
        <w:t>3</w:t>
      </w:r>
      <w:r w:rsidRPr="009B4D75">
        <w:rPr>
          <w:rFonts w:ascii="宋体" w:hAnsi="宋体" w:hint="eastAsia"/>
          <w:sz w:val="32"/>
          <w:szCs w:val="32"/>
        </w:rPr>
        <w:t>名、毕业生毕业时掌握的核心知识水平第</w:t>
      </w:r>
      <w:r w:rsidRPr="009B4D75">
        <w:rPr>
          <w:rFonts w:ascii="宋体" w:hAnsi="宋体"/>
          <w:sz w:val="32"/>
          <w:szCs w:val="32"/>
        </w:rPr>
        <w:t>3</w:t>
      </w:r>
      <w:r w:rsidRPr="009B4D75">
        <w:rPr>
          <w:rFonts w:ascii="宋体" w:hAnsi="宋体" w:hint="eastAsia"/>
          <w:sz w:val="32"/>
          <w:szCs w:val="32"/>
        </w:rPr>
        <w:t>名、就业现状满意度第</w:t>
      </w:r>
      <w:r w:rsidRPr="009B4D75">
        <w:rPr>
          <w:rFonts w:ascii="宋体" w:hAnsi="宋体"/>
          <w:sz w:val="32"/>
          <w:szCs w:val="32"/>
        </w:rPr>
        <w:t>13</w:t>
      </w:r>
      <w:r w:rsidRPr="009B4D75">
        <w:rPr>
          <w:rFonts w:ascii="宋体" w:hAnsi="宋体" w:hint="eastAsia"/>
          <w:sz w:val="32"/>
          <w:szCs w:val="32"/>
        </w:rPr>
        <w:t>名。</w:t>
      </w:r>
    </w:p>
    <w:p w:rsidR="00D80F96" w:rsidRDefault="00D80F96" w:rsidP="00A4572B">
      <w:pPr>
        <w:widowControl/>
        <w:adjustRightInd w:val="0"/>
        <w:snapToGrid w:val="0"/>
        <w:spacing w:line="360" w:lineRule="auto"/>
        <w:ind w:firstLineChars="200" w:firstLine="643"/>
        <w:rPr>
          <w:rFonts w:ascii="宋体" w:cs="宋体"/>
          <w:b/>
          <w:kern w:val="0"/>
          <w:sz w:val="32"/>
          <w:szCs w:val="32"/>
        </w:rPr>
      </w:pPr>
      <w:r>
        <w:rPr>
          <w:rFonts w:ascii="宋体" w:cs="宋体" w:hint="eastAsia"/>
          <w:b/>
          <w:kern w:val="0"/>
          <w:sz w:val="32"/>
          <w:szCs w:val="32"/>
        </w:rPr>
        <w:t>五、增强社会服务能力，综合效应有效彰显</w:t>
      </w:r>
    </w:p>
    <w:p w:rsidR="00D80F96" w:rsidRPr="00E95E02" w:rsidRDefault="00D80F96" w:rsidP="00A4572B">
      <w:pPr>
        <w:widowControl/>
        <w:adjustRightInd w:val="0"/>
        <w:snapToGrid w:val="0"/>
        <w:spacing w:line="360" w:lineRule="auto"/>
        <w:ind w:firstLineChars="200" w:firstLine="648"/>
        <w:rPr>
          <w:rFonts w:ascii="宋体" w:cs="宋体"/>
          <w:color w:val="000000"/>
          <w:kern w:val="0"/>
          <w:sz w:val="32"/>
          <w:szCs w:val="32"/>
        </w:rPr>
      </w:pPr>
      <w:r>
        <w:rPr>
          <w:rFonts w:ascii="宋体" w:hAnsi="宋体" w:hint="eastAsia"/>
          <w:spacing w:val="2"/>
          <w:position w:val="-2"/>
          <w:sz w:val="32"/>
          <w:szCs w:val="32"/>
        </w:rPr>
        <w:t>加快融入区域经济社会发展，主动对接区域产业发展需求，增强社会服务功能，彰</w:t>
      </w:r>
      <w:proofErr w:type="gramStart"/>
      <w:r>
        <w:rPr>
          <w:rFonts w:ascii="宋体" w:hAnsi="宋体" w:hint="eastAsia"/>
          <w:spacing w:val="2"/>
          <w:position w:val="-2"/>
          <w:sz w:val="32"/>
          <w:szCs w:val="32"/>
        </w:rPr>
        <w:t>显</w:t>
      </w:r>
      <w:r w:rsidRPr="00E95E02">
        <w:rPr>
          <w:rFonts w:ascii="宋体" w:cs="宋体" w:hint="eastAsia"/>
          <w:kern w:val="0"/>
          <w:sz w:val="32"/>
          <w:szCs w:val="32"/>
        </w:rPr>
        <w:t>综合</w:t>
      </w:r>
      <w:proofErr w:type="gramEnd"/>
      <w:r w:rsidRPr="00E95E02">
        <w:rPr>
          <w:rFonts w:ascii="宋体" w:cs="宋体" w:hint="eastAsia"/>
          <w:kern w:val="0"/>
          <w:sz w:val="32"/>
          <w:szCs w:val="32"/>
        </w:rPr>
        <w:t>效应</w:t>
      </w:r>
      <w:r>
        <w:rPr>
          <w:rFonts w:ascii="宋体" w:cs="宋体" w:hint="eastAsia"/>
          <w:kern w:val="0"/>
          <w:sz w:val="32"/>
          <w:szCs w:val="32"/>
        </w:rPr>
        <w:t>。</w:t>
      </w:r>
    </w:p>
    <w:p w:rsidR="00D80F96" w:rsidRDefault="00D80F96" w:rsidP="00A4572B">
      <w:pPr>
        <w:widowControl/>
        <w:snapToGrid w:val="0"/>
        <w:spacing w:line="360" w:lineRule="auto"/>
        <w:ind w:firstLineChars="200" w:firstLine="651"/>
        <w:rPr>
          <w:rFonts w:ascii="宋体"/>
          <w:spacing w:val="2"/>
          <w:position w:val="-2"/>
          <w:sz w:val="32"/>
          <w:szCs w:val="32"/>
        </w:rPr>
      </w:pPr>
      <w:r>
        <w:rPr>
          <w:rFonts w:ascii="宋体" w:hAnsi="宋体" w:hint="eastAsia"/>
          <w:b/>
          <w:spacing w:val="2"/>
          <w:position w:val="-2"/>
          <w:sz w:val="32"/>
          <w:szCs w:val="32"/>
        </w:rPr>
        <w:t>（一）调整、优化专业设置</w:t>
      </w:r>
      <w:r>
        <w:rPr>
          <w:rFonts w:ascii="宋体" w:hAnsi="宋体" w:cs="宋体" w:hint="eastAsia"/>
          <w:b/>
          <w:kern w:val="0"/>
          <w:sz w:val="32"/>
          <w:szCs w:val="32"/>
        </w:rPr>
        <w:t>。</w:t>
      </w:r>
      <w:r>
        <w:rPr>
          <w:rFonts w:ascii="宋体" w:hAnsi="宋体" w:hint="eastAsia"/>
          <w:spacing w:val="2"/>
          <w:position w:val="-2"/>
          <w:sz w:val="32"/>
          <w:szCs w:val="32"/>
        </w:rPr>
        <w:t>专业建设是高职教育体系中的核心内容。学校强调专业建设的适应性，做到贴近市场、贴近产业、贴近职教，围绕互联网</w:t>
      </w:r>
      <w:r>
        <w:rPr>
          <w:rFonts w:ascii="宋体" w:hAnsi="宋体"/>
          <w:spacing w:val="2"/>
          <w:position w:val="-2"/>
          <w:sz w:val="32"/>
          <w:szCs w:val="32"/>
        </w:rPr>
        <w:t>+</w:t>
      </w:r>
      <w:r>
        <w:rPr>
          <w:rFonts w:ascii="宋体" w:hAnsi="宋体" w:hint="eastAsia"/>
          <w:spacing w:val="2"/>
          <w:position w:val="-2"/>
          <w:sz w:val="32"/>
          <w:szCs w:val="32"/>
        </w:rPr>
        <w:t>、围绕中国制造</w:t>
      </w:r>
      <w:r>
        <w:rPr>
          <w:rFonts w:ascii="宋体" w:hAnsi="宋体"/>
          <w:spacing w:val="2"/>
          <w:position w:val="-2"/>
          <w:sz w:val="32"/>
          <w:szCs w:val="32"/>
        </w:rPr>
        <w:t>2025</w:t>
      </w:r>
      <w:r>
        <w:rPr>
          <w:rFonts w:ascii="宋体" w:hAnsi="宋体" w:hint="eastAsia"/>
          <w:spacing w:val="2"/>
          <w:position w:val="-2"/>
          <w:sz w:val="32"/>
          <w:szCs w:val="32"/>
        </w:rPr>
        <w:t>等要求，重点适应惠州经济与社会发展需要，并具有吸引力、生命力。</w:t>
      </w:r>
    </w:p>
    <w:p w:rsidR="00D80F96" w:rsidRDefault="00D80F96" w:rsidP="00A4572B">
      <w:pPr>
        <w:widowControl/>
        <w:snapToGrid w:val="0"/>
        <w:spacing w:line="360" w:lineRule="auto"/>
        <w:ind w:firstLineChars="200" w:firstLine="640"/>
        <w:rPr>
          <w:rFonts w:ascii="宋体" w:hAnsi="宋体"/>
          <w:sz w:val="32"/>
          <w:szCs w:val="32"/>
        </w:rPr>
      </w:pPr>
      <w:r>
        <w:rPr>
          <w:rFonts w:ascii="宋体" w:hAnsi="宋体"/>
          <w:sz w:val="32"/>
          <w:szCs w:val="32"/>
        </w:rPr>
        <w:t>1</w:t>
      </w:r>
      <w:r w:rsidR="00A4572B">
        <w:rPr>
          <w:rFonts w:ascii="宋体" w:hAnsi="宋体" w:hint="eastAsia"/>
          <w:sz w:val="32"/>
          <w:szCs w:val="32"/>
        </w:rPr>
        <w:t xml:space="preserve">. </w:t>
      </w:r>
      <w:r>
        <w:rPr>
          <w:rFonts w:ascii="宋体" w:hAnsi="宋体"/>
          <w:sz w:val="32"/>
          <w:szCs w:val="32"/>
        </w:rPr>
        <w:t>2014</w:t>
      </w:r>
      <w:r>
        <w:rPr>
          <w:rFonts w:ascii="宋体" w:hAnsi="宋体" w:hint="eastAsia"/>
          <w:sz w:val="32"/>
          <w:szCs w:val="32"/>
        </w:rPr>
        <w:t>年以来由学校领导牵头组织各教学单位</w:t>
      </w:r>
      <w:r w:rsidRPr="00040BBC">
        <w:rPr>
          <w:rFonts w:ascii="宋体" w:hAnsi="宋体" w:hint="eastAsia"/>
          <w:sz w:val="32"/>
          <w:szCs w:val="32"/>
        </w:rPr>
        <w:t>进行了大量的调研、论证，分别修改了人才培养方案，使人才培养方案体现高职教育的职业性、实践性、技能性，发挥指导性、前瞻性效应；全面推行教学与生产实践相结合，教</w:t>
      </w:r>
      <w:r>
        <w:rPr>
          <w:rFonts w:ascii="宋体" w:hAnsi="宋体" w:hint="eastAsia"/>
          <w:sz w:val="32"/>
          <w:szCs w:val="32"/>
        </w:rPr>
        <w:t>、</w:t>
      </w:r>
      <w:r w:rsidRPr="00040BBC">
        <w:rPr>
          <w:rFonts w:ascii="宋体" w:hAnsi="宋体" w:hint="eastAsia"/>
          <w:sz w:val="32"/>
          <w:szCs w:val="32"/>
        </w:rPr>
        <w:t>学</w:t>
      </w:r>
      <w:r>
        <w:rPr>
          <w:rFonts w:ascii="宋体" w:hAnsi="宋体" w:hint="eastAsia"/>
          <w:sz w:val="32"/>
          <w:szCs w:val="32"/>
        </w:rPr>
        <w:t>、做一体化。</w:t>
      </w:r>
    </w:p>
    <w:p w:rsidR="00D80F96" w:rsidRPr="00EE73A8" w:rsidRDefault="00D80F96" w:rsidP="00A4572B">
      <w:pPr>
        <w:widowControl/>
        <w:snapToGrid w:val="0"/>
        <w:spacing w:line="360" w:lineRule="auto"/>
        <w:ind w:firstLineChars="200" w:firstLine="640"/>
        <w:rPr>
          <w:rFonts w:ascii="宋体"/>
          <w:spacing w:val="2"/>
          <w:position w:val="-2"/>
          <w:sz w:val="32"/>
          <w:szCs w:val="32"/>
        </w:rPr>
      </w:pPr>
      <w:r>
        <w:rPr>
          <w:rFonts w:ascii="宋体" w:hAnsi="宋体"/>
          <w:sz w:val="32"/>
          <w:szCs w:val="32"/>
        </w:rPr>
        <w:t>2</w:t>
      </w:r>
      <w:r w:rsidR="00A4572B">
        <w:rPr>
          <w:rFonts w:ascii="宋体" w:hAnsi="宋体" w:hint="eastAsia"/>
          <w:sz w:val="32"/>
          <w:szCs w:val="32"/>
        </w:rPr>
        <w:t xml:space="preserve">. </w:t>
      </w:r>
      <w:r>
        <w:rPr>
          <w:rFonts w:ascii="宋体" w:hAnsi="宋体" w:hint="eastAsia"/>
          <w:spacing w:val="2"/>
          <w:position w:val="-2"/>
          <w:sz w:val="32"/>
          <w:szCs w:val="32"/>
        </w:rPr>
        <w:t>学校根据行业企业发展需要，大力调整、优化专业结构。</w:t>
      </w:r>
      <w:r w:rsidRPr="00040BBC">
        <w:rPr>
          <w:rFonts w:ascii="宋体" w:hAnsi="宋体"/>
          <w:sz w:val="32"/>
          <w:szCs w:val="32"/>
        </w:rPr>
        <w:t>2015</w:t>
      </w:r>
      <w:r w:rsidRPr="00040BBC">
        <w:rPr>
          <w:rFonts w:ascii="宋体" w:hAnsi="宋体" w:hint="eastAsia"/>
          <w:sz w:val="32"/>
          <w:szCs w:val="32"/>
        </w:rPr>
        <w:t>年</w:t>
      </w:r>
      <w:r w:rsidRPr="00040BBC">
        <w:rPr>
          <w:rFonts w:ascii="宋体" w:hAnsi="宋体" w:hint="eastAsia"/>
          <w:color w:val="000000"/>
          <w:sz w:val="32"/>
          <w:szCs w:val="32"/>
        </w:rPr>
        <w:t>获批</w:t>
      </w:r>
      <w:r w:rsidRPr="00040BBC">
        <w:rPr>
          <w:rFonts w:ascii="宋体" w:hAnsi="宋体"/>
          <w:color w:val="000000"/>
          <w:sz w:val="32"/>
          <w:szCs w:val="32"/>
        </w:rPr>
        <w:t>6</w:t>
      </w:r>
      <w:r>
        <w:rPr>
          <w:rFonts w:ascii="宋体" w:hAnsi="宋体" w:hint="eastAsia"/>
          <w:color w:val="000000"/>
          <w:sz w:val="32"/>
          <w:szCs w:val="32"/>
        </w:rPr>
        <w:t>个新专业。</w:t>
      </w:r>
      <w:r>
        <w:rPr>
          <w:rFonts w:ascii="宋体" w:hAnsi="宋体"/>
          <w:color w:val="000000"/>
          <w:sz w:val="32"/>
          <w:szCs w:val="32"/>
        </w:rPr>
        <w:t>2016</w:t>
      </w:r>
      <w:r>
        <w:rPr>
          <w:rFonts w:ascii="宋体" w:hAnsi="宋体" w:hint="eastAsia"/>
          <w:color w:val="000000"/>
          <w:sz w:val="32"/>
          <w:szCs w:val="32"/>
        </w:rPr>
        <w:t>年</w:t>
      </w:r>
      <w:r w:rsidRPr="00040BBC">
        <w:rPr>
          <w:rFonts w:ascii="宋体" w:hAnsi="宋体" w:hint="eastAsia"/>
          <w:color w:val="000000"/>
          <w:sz w:val="32"/>
          <w:szCs w:val="32"/>
        </w:rPr>
        <w:t>招生专业数达</w:t>
      </w:r>
      <w:r>
        <w:rPr>
          <w:rFonts w:ascii="宋体" w:hAnsi="宋体"/>
          <w:color w:val="000000"/>
          <w:sz w:val="32"/>
          <w:szCs w:val="32"/>
        </w:rPr>
        <w:t>29</w:t>
      </w:r>
      <w:r>
        <w:rPr>
          <w:rFonts w:ascii="宋体" w:hAnsi="宋体" w:hint="eastAsia"/>
          <w:color w:val="000000"/>
          <w:sz w:val="32"/>
          <w:szCs w:val="32"/>
        </w:rPr>
        <w:t>个</w:t>
      </w:r>
      <w:r w:rsidRPr="00040BBC">
        <w:rPr>
          <w:rFonts w:ascii="宋体" w:hAnsi="宋体" w:hint="eastAsia"/>
          <w:color w:val="000000"/>
          <w:sz w:val="32"/>
          <w:szCs w:val="32"/>
        </w:rPr>
        <w:t>；</w:t>
      </w:r>
      <w:r w:rsidRPr="00040BBC">
        <w:rPr>
          <w:rFonts w:ascii="宋体" w:hAnsi="宋体" w:hint="eastAsia"/>
          <w:sz w:val="32"/>
          <w:szCs w:val="32"/>
        </w:rPr>
        <w:t>相关</w:t>
      </w:r>
      <w:r>
        <w:rPr>
          <w:rFonts w:ascii="宋体" w:hAnsi="宋体" w:hint="eastAsia"/>
          <w:sz w:val="32"/>
          <w:szCs w:val="32"/>
        </w:rPr>
        <w:t>二级学院等教学单位</w:t>
      </w:r>
      <w:r w:rsidRPr="00040BBC">
        <w:rPr>
          <w:rFonts w:ascii="宋体" w:hAnsi="宋体" w:hint="eastAsia"/>
          <w:sz w:val="32"/>
          <w:szCs w:val="32"/>
        </w:rPr>
        <w:t>调整与充实了</w:t>
      </w:r>
      <w:r>
        <w:rPr>
          <w:rFonts w:ascii="宋体" w:hAnsi="宋体" w:hint="eastAsia"/>
          <w:sz w:val="32"/>
          <w:szCs w:val="32"/>
        </w:rPr>
        <w:t>近</w:t>
      </w:r>
      <w:r>
        <w:rPr>
          <w:rFonts w:ascii="宋体" w:hAnsi="宋体"/>
          <w:sz w:val="32"/>
          <w:szCs w:val="32"/>
        </w:rPr>
        <w:t>20</w:t>
      </w:r>
      <w:r>
        <w:rPr>
          <w:rFonts w:ascii="宋体" w:hAnsi="宋体" w:hint="eastAsia"/>
          <w:sz w:val="32"/>
          <w:szCs w:val="32"/>
        </w:rPr>
        <w:t>个专业指导委员会；</w:t>
      </w:r>
      <w:r w:rsidRPr="00040BBC">
        <w:rPr>
          <w:rFonts w:ascii="宋体" w:hAnsi="宋体" w:hint="eastAsia"/>
          <w:sz w:val="32"/>
          <w:szCs w:val="32"/>
        </w:rPr>
        <w:t>调整或新建与之配套的情境</w:t>
      </w:r>
      <w:r>
        <w:rPr>
          <w:rFonts w:ascii="宋体" w:hAnsi="宋体" w:hint="eastAsia"/>
          <w:sz w:val="32"/>
          <w:szCs w:val="32"/>
        </w:rPr>
        <w:t>教学场地、校内实践基地。</w:t>
      </w:r>
    </w:p>
    <w:p w:rsidR="00D80F96" w:rsidRDefault="00D80F96" w:rsidP="00A4572B">
      <w:pPr>
        <w:widowControl/>
        <w:snapToGrid w:val="0"/>
        <w:spacing w:line="360" w:lineRule="auto"/>
        <w:ind w:firstLineChars="200" w:firstLine="648"/>
        <w:rPr>
          <w:rFonts w:ascii="宋体"/>
          <w:spacing w:val="2"/>
          <w:position w:val="-2"/>
          <w:sz w:val="32"/>
          <w:szCs w:val="32"/>
        </w:rPr>
      </w:pPr>
      <w:r>
        <w:rPr>
          <w:rFonts w:ascii="宋体" w:hAnsi="宋体"/>
          <w:spacing w:val="2"/>
          <w:position w:val="-2"/>
          <w:sz w:val="32"/>
          <w:szCs w:val="32"/>
        </w:rPr>
        <w:lastRenderedPageBreak/>
        <w:t>3</w:t>
      </w:r>
      <w:r w:rsidR="00A4572B">
        <w:rPr>
          <w:rFonts w:ascii="宋体" w:hAnsi="宋体" w:hint="eastAsia"/>
          <w:spacing w:val="2"/>
          <w:position w:val="-2"/>
          <w:sz w:val="32"/>
          <w:szCs w:val="32"/>
        </w:rPr>
        <w:t xml:space="preserve">. </w:t>
      </w:r>
      <w:r>
        <w:rPr>
          <w:rFonts w:ascii="宋体" w:hAnsi="宋体" w:hint="eastAsia"/>
          <w:spacing w:val="2"/>
          <w:position w:val="-2"/>
          <w:sz w:val="32"/>
          <w:szCs w:val="32"/>
        </w:rPr>
        <w:t>积极建设优势专业群、特色专业群，构建与区域产业分布形态相匹配的专业布局。形成以经济类与服务类专业为主导，经济类与工科</w:t>
      </w:r>
      <w:proofErr w:type="gramStart"/>
      <w:r>
        <w:rPr>
          <w:rFonts w:ascii="宋体" w:hAnsi="宋体" w:hint="eastAsia"/>
          <w:spacing w:val="2"/>
          <w:position w:val="-2"/>
          <w:sz w:val="32"/>
          <w:szCs w:val="32"/>
        </w:rPr>
        <w:t>类协调</w:t>
      </w:r>
      <w:proofErr w:type="gramEnd"/>
      <w:r>
        <w:rPr>
          <w:rFonts w:ascii="宋体" w:hAnsi="宋体" w:hint="eastAsia"/>
          <w:spacing w:val="2"/>
          <w:position w:val="-2"/>
          <w:sz w:val="32"/>
          <w:szCs w:val="32"/>
        </w:rPr>
        <w:t>发展的高职专业框架；并提高珠三角区</w:t>
      </w:r>
      <w:proofErr w:type="gramStart"/>
      <w:r>
        <w:rPr>
          <w:rFonts w:ascii="宋体" w:hAnsi="宋体" w:hint="eastAsia"/>
          <w:spacing w:val="2"/>
          <w:position w:val="-2"/>
          <w:sz w:val="32"/>
          <w:szCs w:val="32"/>
        </w:rPr>
        <w:t>域尤其</w:t>
      </w:r>
      <w:proofErr w:type="gramEnd"/>
      <w:r>
        <w:rPr>
          <w:rFonts w:ascii="宋体" w:hAnsi="宋体" w:hint="eastAsia"/>
          <w:spacing w:val="2"/>
          <w:position w:val="-2"/>
          <w:sz w:val="32"/>
          <w:szCs w:val="32"/>
        </w:rPr>
        <w:t>是对惠州本地产业发展和人才需求的对接度；面向惠州数码电子等支柱产业</w:t>
      </w:r>
      <w:r>
        <w:rPr>
          <w:rFonts w:ascii="宋体" w:hAnsi="宋体" w:cs="宋体" w:hint="eastAsia"/>
          <w:spacing w:val="2"/>
          <w:position w:val="-2"/>
          <w:sz w:val="32"/>
          <w:szCs w:val="32"/>
        </w:rPr>
        <w:t>以及服装、汽车与零部件等具有区域比较优势的产业，加强</w:t>
      </w:r>
      <w:r>
        <w:rPr>
          <w:rFonts w:ascii="宋体" w:hAnsi="宋体" w:hint="eastAsia"/>
          <w:spacing w:val="2"/>
          <w:position w:val="-2"/>
          <w:sz w:val="32"/>
          <w:szCs w:val="32"/>
        </w:rPr>
        <w:t>相关的会计与投资理财管理、企业运营、网络营销、电商物流、信息技术、新能源汽车服</w:t>
      </w:r>
      <w:r w:rsidR="00EF52A4">
        <w:rPr>
          <w:rFonts w:ascii="宋体" w:hAnsi="宋体" w:hint="eastAsia"/>
          <w:spacing w:val="2"/>
          <w:position w:val="-2"/>
          <w:sz w:val="32"/>
          <w:szCs w:val="32"/>
        </w:rPr>
        <w:t>务、数控技术、建筑工程、服装设计、外贸服务、旅游管理等专业建设。</w:t>
      </w:r>
    </w:p>
    <w:p w:rsidR="00D80F96" w:rsidRPr="00EF52A4" w:rsidRDefault="00D80F96" w:rsidP="00EF52A4">
      <w:pPr>
        <w:widowControl/>
        <w:snapToGrid w:val="0"/>
        <w:spacing w:line="360" w:lineRule="auto"/>
        <w:ind w:firstLineChars="200" w:firstLine="643"/>
        <w:rPr>
          <w:rFonts w:ascii="宋体"/>
          <w:spacing w:val="2"/>
          <w:position w:val="-2"/>
          <w:sz w:val="32"/>
          <w:szCs w:val="32"/>
        </w:rPr>
      </w:pPr>
      <w:r w:rsidRPr="008B0589">
        <w:rPr>
          <w:rFonts w:ascii="宋体" w:hAnsi="宋体" w:hint="eastAsia"/>
          <w:b/>
          <w:sz w:val="32"/>
          <w:szCs w:val="32"/>
        </w:rPr>
        <w:t>（二）努力服务地方经济发展。</w:t>
      </w:r>
      <w:r w:rsidRPr="00986ABE">
        <w:rPr>
          <w:rFonts w:ascii="宋体" w:hAnsi="宋体" w:hint="eastAsia"/>
          <w:sz w:val="32"/>
          <w:szCs w:val="32"/>
        </w:rPr>
        <w:t>学校</w:t>
      </w:r>
      <w:r>
        <w:rPr>
          <w:rFonts w:ascii="宋体" w:hAnsi="宋体" w:hint="eastAsia"/>
          <w:sz w:val="32"/>
          <w:szCs w:val="32"/>
        </w:rPr>
        <w:t>确立了“立足惠州、</w:t>
      </w:r>
      <w:r w:rsidRPr="00986ABE">
        <w:rPr>
          <w:rFonts w:ascii="宋体" w:hAnsi="宋体" w:hint="eastAsia"/>
          <w:sz w:val="32"/>
          <w:szCs w:val="32"/>
        </w:rPr>
        <w:t>辐射广东、面向全国”的办学定位。在为地方经济社会发展服务方面，结合自身实际，开辟了多种渠道。</w:t>
      </w:r>
    </w:p>
    <w:p w:rsidR="00D80F96" w:rsidRDefault="00D80F96" w:rsidP="00A4572B">
      <w:pPr>
        <w:spacing w:line="360" w:lineRule="auto"/>
        <w:ind w:firstLineChars="200" w:firstLine="640"/>
        <w:rPr>
          <w:rFonts w:ascii="宋体"/>
          <w:sz w:val="32"/>
          <w:szCs w:val="32"/>
        </w:rPr>
      </w:pPr>
      <w:r>
        <w:rPr>
          <w:rFonts w:ascii="宋体" w:hAnsi="宋体"/>
          <w:sz w:val="32"/>
          <w:szCs w:val="32"/>
        </w:rPr>
        <w:t>1</w:t>
      </w:r>
      <w:r w:rsidR="00A4572B">
        <w:rPr>
          <w:rFonts w:ascii="宋体" w:hAnsi="宋体" w:hint="eastAsia"/>
          <w:sz w:val="32"/>
          <w:szCs w:val="32"/>
        </w:rPr>
        <w:t xml:space="preserve">. </w:t>
      </w:r>
      <w:r w:rsidRPr="00986ABE">
        <w:rPr>
          <w:rFonts w:ascii="宋体" w:hAnsi="宋体" w:hint="eastAsia"/>
          <w:sz w:val="32"/>
          <w:szCs w:val="32"/>
        </w:rPr>
        <w:t>招生与</w:t>
      </w:r>
      <w:r>
        <w:rPr>
          <w:rFonts w:ascii="宋体" w:hAnsi="宋体" w:hint="eastAsia"/>
          <w:sz w:val="32"/>
          <w:szCs w:val="32"/>
        </w:rPr>
        <w:t>毕业生</w:t>
      </w:r>
      <w:r w:rsidRPr="00986ABE">
        <w:rPr>
          <w:rFonts w:ascii="宋体" w:hAnsi="宋体" w:hint="eastAsia"/>
          <w:sz w:val="32"/>
          <w:szCs w:val="32"/>
        </w:rPr>
        <w:t>就业立足</w:t>
      </w:r>
      <w:r>
        <w:rPr>
          <w:rFonts w:ascii="宋体" w:hAnsi="宋体" w:hint="eastAsia"/>
          <w:sz w:val="32"/>
          <w:szCs w:val="32"/>
        </w:rPr>
        <w:t>本</w:t>
      </w:r>
      <w:r w:rsidRPr="00986ABE">
        <w:rPr>
          <w:rFonts w:ascii="宋体" w:hAnsi="宋体" w:hint="eastAsia"/>
          <w:sz w:val="32"/>
          <w:szCs w:val="32"/>
        </w:rPr>
        <w:t>区域经</w:t>
      </w:r>
      <w:r>
        <w:rPr>
          <w:rFonts w:ascii="宋体" w:hAnsi="宋体" w:hint="eastAsia"/>
          <w:sz w:val="32"/>
          <w:szCs w:val="32"/>
        </w:rPr>
        <w:t>。</w:t>
      </w:r>
      <w:r>
        <w:rPr>
          <w:rFonts w:ascii="宋体" w:hAnsi="宋体"/>
          <w:sz w:val="32"/>
          <w:szCs w:val="32"/>
        </w:rPr>
        <w:t>2014</w:t>
      </w:r>
      <w:r w:rsidRPr="00986ABE">
        <w:rPr>
          <w:rFonts w:ascii="宋体" w:hAnsi="宋体" w:hint="eastAsia"/>
          <w:sz w:val="32"/>
          <w:szCs w:val="32"/>
        </w:rPr>
        <w:t>至</w:t>
      </w:r>
      <w:r>
        <w:rPr>
          <w:rFonts w:ascii="宋体" w:hAnsi="宋体"/>
          <w:sz w:val="32"/>
          <w:szCs w:val="32"/>
        </w:rPr>
        <w:t>2016</w:t>
      </w:r>
      <w:r w:rsidRPr="00986ABE">
        <w:rPr>
          <w:rFonts w:ascii="宋体" w:hAnsi="宋体" w:hint="eastAsia"/>
          <w:sz w:val="32"/>
          <w:szCs w:val="32"/>
        </w:rPr>
        <w:t>年学校</w:t>
      </w:r>
      <w:r>
        <w:rPr>
          <w:rFonts w:ascii="宋体" w:hAnsi="宋体" w:hint="eastAsia"/>
          <w:sz w:val="32"/>
          <w:szCs w:val="32"/>
        </w:rPr>
        <w:t>招生人数分别为</w:t>
      </w:r>
      <w:r>
        <w:rPr>
          <w:rFonts w:ascii="宋体" w:hAnsi="宋体"/>
          <w:sz w:val="32"/>
          <w:szCs w:val="32"/>
        </w:rPr>
        <w:t>3523</w:t>
      </w:r>
      <w:r>
        <w:rPr>
          <w:rFonts w:ascii="宋体" w:hAnsi="宋体" w:hint="eastAsia"/>
          <w:sz w:val="32"/>
          <w:szCs w:val="32"/>
        </w:rPr>
        <w:t>人、</w:t>
      </w:r>
      <w:r>
        <w:rPr>
          <w:rFonts w:ascii="宋体" w:hAnsi="宋体"/>
          <w:sz w:val="32"/>
          <w:szCs w:val="32"/>
        </w:rPr>
        <w:t>3120</w:t>
      </w:r>
      <w:r>
        <w:rPr>
          <w:rFonts w:ascii="宋体" w:hAnsi="宋体" w:hint="eastAsia"/>
          <w:sz w:val="32"/>
          <w:szCs w:val="32"/>
        </w:rPr>
        <w:t>人、</w:t>
      </w:r>
      <w:r>
        <w:rPr>
          <w:rFonts w:ascii="宋体" w:hAnsi="宋体"/>
          <w:sz w:val="32"/>
          <w:szCs w:val="32"/>
        </w:rPr>
        <w:t>3630</w:t>
      </w:r>
      <w:r>
        <w:rPr>
          <w:rFonts w:ascii="宋体" w:hAnsi="宋体" w:hint="eastAsia"/>
          <w:sz w:val="32"/>
          <w:szCs w:val="32"/>
        </w:rPr>
        <w:t>人，其中惠州地区分布为</w:t>
      </w:r>
      <w:r>
        <w:rPr>
          <w:rFonts w:ascii="宋体" w:hAnsi="宋体"/>
          <w:sz w:val="32"/>
          <w:szCs w:val="32"/>
        </w:rPr>
        <w:t>493</w:t>
      </w:r>
      <w:r>
        <w:rPr>
          <w:rFonts w:ascii="宋体" w:hAnsi="宋体" w:hint="eastAsia"/>
          <w:sz w:val="32"/>
          <w:szCs w:val="32"/>
        </w:rPr>
        <w:t>人、</w:t>
      </w:r>
      <w:r>
        <w:rPr>
          <w:rFonts w:ascii="宋体" w:hAnsi="宋体"/>
          <w:sz w:val="32"/>
          <w:szCs w:val="32"/>
        </w:rPr>
        <w:t>455</w:t>
      </w:r>
      <w:r>
        <w:rPr>
          <w:rFonts w:ascii="宋体" w:hAnsi="宋体" w:hint="eastAsia"/>
          <w:sz w:val="32"/>
          <w:szCs w:val="32"/>
        </w:rPr>
        <w:t>人、</w:t>
      </w:r>
      <w:r>
        <w:rPr>
          <w:rFonts w:ascii="宋体" w:hAnsi="宋体"/>
          <w:sz w:val="32"/>
          <w:szCs w:val="32"/>
        </w:rPr>
        <w:t>447</w:t>
      </w:r>
      <w:r>
        <w:rPr>
          <w:rFonts w:ascii="宋体" w:hAnsi="宋体" w:hint="eastAsia"/>
          <w:sz w:val="32"/>
          <w:szCs w:val="32"/>
        </w:rPr>
        <w:t>人；</w:t>
      </w:r>
      <w:r>
        <w:rPr>
          <w:rFonts w:ascii="宋体" w:hAnsi="宋体"/>
          <w:sz w:val="32"/>
          <w:szCs w:val="32"/>
        </w:rPr>
        <w:t>2014</w:t>
      </w:r>
      <w:r>
        <w:rPr>
          <w:rFonts w:ascii="宋体" w:hAnsi="宋体" w:hint="eastAsia"/>
          <w:sz w:val="32"/>
          <w:szCs w:val="32"/>
        </w:rPr>
        <w:t>年至</w:t>
      </w:r>
      <w:r>
        <w:rPr>
          <w:rFonts w:ascii="宋体" w:hAnsi="宋体"/>
          <w:sz w:val="32"/>
          <w:szCs w:val="32"/>
        </w:rPr>
        <w:t>2015</w:t>
      </w:r>
      <w:r>
        <w:rPr>
          <w:rFonts w:ascii="宋体" w:hAnsi="宋体" w:hint="eastAsia"/>
          <w:sz w:val="32"/>
          <w:szCs w:val="32"/>
        </w:rPr>
        <w:t>年毕业生在广东省内就业的去向是：</w:t>
      </w:r>
      <w:r>
        <w:rPr>
          <w:rFonts w:ascii="宋体" w:hAnsi="宋体"/>
          <w:sz w:val="32"/>
          <w:szCs w:val="32"/>
        </w:rPr>
        <w:t>A</w:t>
      </w:r>
      <w:r>
        <w:rPr>
          <w:rFonts w:ascii="宋体" w:hAnsi="宋体" w:hint="eastAsia"/>
          <w:sz w:val="32"/>
          <w:szCs w:val="32"/>
        </w:rPr>
        <w:t>类（在惠州就业）分别为</w:t>
      </w:r>
      <w:r>
        <w:rPr>
          <w:rFonts w:ascii="宋体" w:hAnsi="宋体"/>
          <w:sz w:val="32"/>
          <w:szCs w:val="32"/>
        </w:rPr>
        <w:t>42.91%</w:t>
      </w:r>
      <w:r>
        <w:rPr>
          <w:rFonts w:ascii="宋体" w:hAnsi="宋体" w:hint="eastAsia"/>
          <w:sz w:val="32"/>
          <w:szCs w:val="32"/>
        </w:rPr>
        <w:t>、</w:t>
      </w:r>
      <w:r>
        <w:rPr>
          <w:rFonts w:ascii="宋体" w:hAnsi="宋体"/>
          <w:sz w:val="32"/>
          <w:szCs w:val="32"/>
        </w:rPr>
        <w:t>48.79%</w:t>
      </w:r>
      <w:r>
        <w:rPr>
          <w:rFonts w:ascii="宋体" w:hAnsi="宋体" w:hint="eastAsia"/>
          <w:sz w:val="32"/>
          <w:szCs w:val="32"/>
        </w:rPr>
        <w:t>，</w:t>
      </w:r>
      <w:r>
        <w:rPr>
          <w:rFonts w:ascii="宋体" w:hAnsi="宋体"/>
          <w:sz w:val="32"/>
          <w:szCs w:val="32"/>
        </w:rPr>
        <w:t>B</w:t>
      </w:r>
      <w:r>
        <w:rPr>
          <w:rFonts w:ascii="宋体" w:hAnsi="宋体" w:hint="eastAsia"/>
          <w:sz w:val="32"/>
          <w:szCs w:val="32"/>
        </w:rPr>
        <w:t>类（中小微企业）分别为</w:t>
      </w:r>
      <w:r>
        <w:rPr>
          <w:rFonts w:ascii="宋体" w:hAnsi="宋体"/>
          <w:sz w:val="32"/>
          <w:szCs w:val="32"/>
        </w:rPr>
        <w:t>94.54%</w:t>
      </w:r>
      <w:r>
        <w:rPr>
          <w:rFonts w:ascii="宋体" w:hAnsi="宋体" w:hint="eastAsia"/>
          <w:sz w:val="32"/>
          <w:szCs w:val="32"/>
        </w:rPr>
        <w:t>、</w:t>
      </w:r>
      <w:r>
        <w:rPr>
          <w:rFonts w:ascii="宋体" w:hAnsi="宋体"/>
          <w:sz w:val="32"/>
          <w:szCs w:val="32"/>
        </w:rPr>
        <w:t>93.57%</w:t>
      </w:r>
      <w:r>
        <w:rPr>
          <w:rFonts w:ascii="宋体" w:hAnsi="宋体" w:hint="eastAsia"/>
          <w:sz w:val="32"/>
          <w:szCs w:val="32"/>
        </w:rPr>
        <w:t>，</w:t>
      </w:r>
      <w:r>
        <w:rPr>
          <w:rFonts w:ascii="宋体" w:hAnsi="宋体"/>
          <w:sz w:val="32"/>
          <w:szCs w:val="32"/>
        </w:rPr>
        <w:t>C</w:t>
      </w:r>
      <w:r>
        <w:rPr>
          <w:rFonts w:ascii="宋体" w:hAnsi="宋体" w:hint="eastAsia"/>
          <w:sz w:val="32"/>
          <w:szCs w:val="32"/>
        </w:rPr>
        <w:t>类（骨干企业）分别为</w:t>
      </w:r>
      <w:r>
        <w:rPr>
          <w:rFonts w:ascii="宋体" w:hAnsi="宋体"/>
          <w:sz w:val="32"/>
          <w:szCs w:val="32"/>
        </w:rPr>
        <w:t>5.46%</w:t>
      </w:r>
      <w:r>
        <w:rPr>
          <w:rFonts w:ascii="宋体" w:hAnsi="宋体" w:hint="eastAsia"/>
          <w:sz w:val="32"/>
          <w:szCs w:val="32"/>
        </w:rPr>
        <w:t>、</w:t>
      </w:r>
      <w:r>
        <w:rPr>
          <w:rFonts w:ascii="宋体" w:hAnsi="宋体"/>
          <w:sz w:val="32"/>
          <w:szCs w:val="32"/>
        </w:rPr>
        <w:t>5.57%</w:t>
      </w:r>
      <w:r>
        <w:rPr>
          <w:rFonts w:ascii="宋体" w:hAnsi="宋体" w:hint="eastAsia"/>
          <w:sz w:val="32"/>
          <w:szCs w:val="32"/>
        </w:rPr>
        <w:t>；</w:t>
      </w:r>
      <w:r>
        <w:rPr>
          <w:rFonts w:ascii="宋体" w:hAnsi="宋体"/>
          <w:sz w:val="32"/>
          <w:szCs w:val="32"/>
        </w:rPr>
        <w:t>2016</w:t>
      </w:r>
      <w:r>
        <w:rPr>
          <w:rFonts w:ascii="宋体" w:hAnsi="宋体" w:hint="eastAsia"/>
          <w:sz w:val="32"/>
          <w:szCs w:val="32"/>
        </w:rPr>
        <w:t>年届毕业生在地市就业为</w:t>
      </w:r>
      <w:r>
        <w:rPr>
          <w:rFonts w:ascii="宋体" w:hAnsi="宋体"/>
          <w:sz w:val="32"/>
          <w:szCs w:val="32"/>
        </w:rPr>
        <w:t>19.73%</w:t>
      </w:r>
      <w:r>
        <w:rPr>
          <w:rFonts w:ascii="宋体" w:hAnsi="宋体" w:hint="eastAsia"/>
          <w:sz w:val="32"/>
          <w:szCs w:val="32"/>
        </w:rPr>
        <w:t>，在省市就业为</w:t>
      </w:r>
      <w:r>
        <w:rPr>
          <w:rFonts w:ascii="宋体" w:hAnsi="宋体"/>
          <w:sz w:val="32"/>
          <w:szCs w:val="32"/>
        </w:rPr>
        <w:t>98.66%</w:t>
      </w:r>
      <w:r>
        <w:rPr>
          <w:rFonts w:ascii="宋体" w:hAnsi="宋体" w:hint="eastAsia"/>
          <w:sz w:val="32"/>
          <w:szCs w:val="32"/>
        </w:rPr>
        <w:t>，在区域就业为</w:t>
      </w:r>
      <w:r>
        <w:rPr>
          <w:rFonts w:ascii="宋体" w:hAnsi="宋体"/>
          <w:sz w:val="32"/>
          <w:szCs w:val="32"/>
        </w:rPr>
        <w:t>98.96%</w:t>
      </w:r>
      <w:r>
        <w:rPr>
          <w:rFonts w:ascii="宋体" w:hAnsi="宋体" w:hint="eastAsia"/>
          <w:sz w:val="32"/>
          <w:szCs w:val="32"/>
        </w:rPr>
        <w:t>。</w:t>
      </w:r>
    </w:p>
    <w:p w:rsidR="00A4572B" w:rsidRDefault="00D80F96" w:rsidP="00A4572B">
      <w:pPr>
        <w:spacing w:line="360" w:lineRule="auto"/>
        <w:ind w:firstLineChars="200" w:firstLine="640"/>
        <w:rPr>
          <w:rFonts w:ascii="宋体" w:hAnsi="宋体"/>
          <w:sz w:val="32"/>
          <w:szCs w:val="32"/>
        </w:rPr>
      </w:pPr>
      <w:r>
        <w:rPr>
          <w:rFonts w:ascii="宋体" w:hAnsi="宋体"/>
          <w:sz w:val="32"/>
          <w:szCs w:val="32"/>
        </w:rPr>
        <w:t>2</w:t>
      </w:r>
      <w:r w:rsidR="00A4572B">
        <w:rPr>
          <w:rFonts w:ascii="宋体" w:hAnsi="宋体" w:hint="eastAsia"/>
          <w:sz w:val="32"/>
          <w:szCs w:val="32"/>
        </w:rPr>
        <w:t xml:space="preserve">. </w:t>
      </w:r>
      <w:r w:rsidRPr="00986ABE">
        <w:rPr>
          <w:rFonts w:ascii="宋体" w:hAnsi="宋体" w:hint="eastAsia"/>
          <w:sz w:val="32"/>
          <w:szCs w:val="32"/>
        </w:rPr>
        <w:t>积极参与企业、村镇建设的相关工作</w:t>
      </w:r>
      <w:r>
        <w:rPr>
          <w:rFonts w:ascii="宋体" w:hAnsi="宋体" w:hint="eastAsia"/>
          <w:sz w:val="32"/>
          <w:szCs w:val="32"/>
        </w:rPr>
        <w:t>。</w:t>
      </w:r>
      <w:r w:rsidRPr="00986ABE">
        <w:rPr>
          <w:rFonts w:ascii="宋体" w:hAnsi="宋体" w:hint="eastAsia"/>
          <w:sz w:val="32"/>
          <w:szCs w:val="32"/>
        </w:rPr>
        <w:t>学校广大师生紧密结合自身实际，积极参与企业、村镇建设的相关工作。</w:t>
      </w:r>
    </w:p>
    <w:p w:rsidR="00A4572B" w:rsidRDefault="00D80F96" w:rsidP="00A4572B">
      <w:pPr>
        <w:spacing w:line="360" w:lineRule="auto"/>
        <w:ind w:firstLineChars="200" w:firstLine="640"/>
        <w:rPr>
          <w:rFonts w:ascii="宋体" w:hAnsi="宋体"/>
          <w:sz w:val="32"/>
          <w:szCs w:val="32"/>
        </w:rPr>
      </w:pPr>
      <w:r>
        <w:rPr>
          <w:rFonts w:ascii="宋体" w:hAnsi="宋体" w:hint="eastAsia"/>
          <w:sz w:val="32"/>
          <w:szCs w:val="32"/>
        </w:rPr>
        <w:lastRenderedPageBreak/>
        <w:t>（</w:t>
      </w:r>
      <w:r>
        <w:rPr>
          <w:rFonts w:ascii="宋体" w:hAnsi="宋体"/>
          <w:sz w:val="32"/>
          <w:szCs w:val="32"/>
        </w:rPr>
        <w:t>1</w:t>
      </w:r>
      <w:r>
        <w:rPr>
          <w:rFonts w:ascii="宋体" w:hAnsi="宋体" w:hint="eastAsia"/>
          <w:sz w:val="32"/>
          <w:szCs w:val="32"/>
        </w:rPr>
        <w:t>）</w:t>
      </w:r>
      <w:r w:rsidRPr="00986ABE">
        <w:rPr>
          <w:rFonts w:ascii="宋体" w:hAnsi="宋体" w:hint="eastAsia"/>
          <w:sz w:val="32"/>
          <w:szCs w:val="32"/>
        </w:rPr>
        <w:t>利用节假日开展“三下乡”活动。教师与学生有组织、有计划地广泛参加社会</w:t>
      </w:r>
      <w:r>
        <w:rPr>
          <w:rFonts w:ascii="宋体" w:hAnsi="宋体" w:hint="eastAsia"/>
          <w:sz w:val="32"/>
          <w:szCs w:val="32"/>
        </w:rPr>
        <w:t>实践，在生动、丰富的实践活动中受教育、长才干、做贡献。如计算机应用专业</w:t>
      </w:r>
      <w:r w:rsidRPr="00986ABE">
        <w:rPr>
          <w:rFonts w:ascii="宋体" w:hAnsi="宋体" w:hint="eastAsia"/>
          <w:sz w:val="32"/>
          <w:szCs w:val="32"/>
        </w:rPr>
        <w:t>师生下乡活动，内容涉及农村生态环保、科技知识普及等服务。</w:t>
      </w:r>
    </w:p>
    <w:p w:rsidR="00A4572B" w:rsidRDefault="00D80F96" w:rsidP="00A4572B">
      <w:pPr>
        <w:spacing w:line="360" w:lineRule="auto"/>
        <w:ind w:firstLineChars="200" w:firstLine="640"/>
        <w:rPr>
          <w:rFonts w:ascii="宋体" w:hAnsi="宋体"/>
          <w:sz w:val="32"/>
          <w:szCs w:val="32"/>
        </w:rPr>
      </w:pPr>
      <w:r>
        <w:rPr>
          <w:rFonts w:ascii="宋体" w:hAnsi="宋体" w:hint="eastAsia"/>
          <w:sz w:val="32"/>
          <w:szCs w:val="32"/>
        </w:rPr>
        <w:t>（</w:t>
      </w:r>
      <w:r>
        <w:rPr>
          <w:rFonts w:ascii="宋体" w:hAnsi="宋体"/>
          <w:sz w:val="32"/>
          <w:szCs w:val="32"/>
        </w:rPr>
        <w:t>2</w:t>
      </w:r>
      <w:r>
        <w:rPr>
          <w:rFonts w:ascii="宋体" w:hAnsi="宋体" w:hint="eastAsia"/>
          <w:sz w:val="32"/>
          <w:szCs w:val="32"/>
        </w:rPr>
        <w:t>）</w:t>
      </w:r>
      <w:r>
        <w:rPr>
          <w:rFonts w:ascii="宋体" w:hAnsi="宋体"/>
          <w:sz w:val="32"/>
          <w:szCs w:val="32"/>
        </w:rPr>
        <w:t>2016</w:t>
      </w:r>
      <w:r>
        <w:rPr>
          <w:rFonts w:ascii="宋体" w:hAnsi="宋体" w:hint="eastAsia"/>
          <w:sz w:val="32"/>
          <w:szCs w:val="32"/>
        </w:rPr>
        <w:t>年各二级学院都有</w:t>
      </w:r>
      <w:r w:rsidRPr="00986ABE">
        <w:rPr>
          <w:rFonts w:ascii="宋体" w:hAnsi="宋体" w:hint="eastAsia"/>
          <w:sz w:val="32"/>
          <w:szCs w:val="32"/>
        </w:rPr>
        <w:t>教师直接参与有关企业的经营管理与技术攻关等。</w:t>
      </w:r>
    </w:p>
    <w:p w:rsidR="00D80F96" w:rsidRDefault="00D80F96" w:rsidP="00A4572B">
      <w:pPr>
        <w:spacing w:line="360" w:lineRule="auto"/>
        <w:ind w:firstLineChars="200" w:firstLine="640"/>
        <w:rPr>
          <w:rFonts w:ascii="宋体"/>
          <w:sz w:val="32"/>
          <w:szCs w:val="32"/>
        </w:rPr>
      </w:pPr>
      <w:r>
        <w:rPr>
          <w:rFonts w:ascii="宋体" w:hAnsi="宋体" w:hint="eastAsia"/>
          <w:sz w:val="32"/>
          <w:szCs w:val="32"/>
        </w:rPr>
        <w:t>（</w:t>
      </w:r>
      <w:r>
        <w:rPr>
          <w:rFonts w:ascii="宋体" w:hAnsi="宋体"/>
          <w:sz w:val="32"/>
          <w:szCs w:val="32"/>
        </w:rPr>
        <w:t>3</w:t>
      </w:r>
      <w:r>
        <w:rPr>
          <w:rFonts w:ascii="宋体" w:hAnsi="宋体" w:hint="eastAsia"/>
          <w:sz w:val="32"/>
          <w:szCs w:val="32"/>
        </w:rPr>
        <w:t>）</w:t>
      </w:r>
      <w:r w:rsidRPr="00986ABE">
        <w:rPr>
          <w:rFonts w:ascii="宋体" w:hAnsi="宋体" w:hint="eastAsia"/>
          <w:sz w:val="32"/>
          <w:szCs w:val="32"/>
        </w:rPr>
        <w:t>校企携手，互惠互利。电子商务</w:t>
      </w:r>
      <w:r>
        <w:rPr>
          <w:rFonts w:ascii="宋体" w:hAnsi="宋体" w:hint="eastAsia"/>
          <w:sz w:val="32"/>
          <w:szCs w:val="32"/>
        </w:rPr>
        <w:t>专业学生去年就</w:t>
      </w:r>
      <w:r w:rsidRPr="00986ABE">
        <w:rPr>
          <w:rFonts w:ascii="宋体" w:hAnsi="宋体" w:hint="eastAsia"/>
          <w:sz w:val="32"/>
          <w:szCs w:val="32"/>
        </w:rPr>
        <w:t>有</w:t>
      </w:r>
      <w:r w:rsidRPr="00986ABE">
        <w:rPr>
          <w:rFonts w:ascii="宋体" w:hAnsi="宋体"/>
          <w:sz w:val="32"/>
          <w:szCs w:val="32"/>
        </w:rPr>
        <w:t>35</w:t>
      </w:r>
      <w:r w:rsidRPr="00986ABE">
        <w:rPr>
          <w:rFonts w:ascii="宋体" w:hAnsi="宋体" w:hint="eastAsia"/>
          <w:sz w:val="32"/>
          <w:szCs w:val="32"/>
        </w:rPr>
        <w:t>名优秀学员参加了</w:t>
      </w:r>
      <w:r w:rsidRPr="00986ABE">
        <w:rPr>
          <w:rFonts w:ascii="宋体" w:hAnsi="宋体"/>
          <w:sz w:val="32"/>
          <w:szCs w:val="32"/>
        </w:rPr>
        <w:t>TCL</w:t>
      </w:r>
      <w:proofErr w:type="gramStart"/>
      <w:r w:rsidRPr="00986ABE">
        <w:rPr>
          <w:rFonts w:ascii="宋体" w:hAnsi="宋体" w:hint="eastAsia"/>
          <w:sz w:val="32"/>
          <w:szCs w:val="32"/>
        </w:rPr>
        <w:t>酷友淘宝</w:t>
      </w:r>
      <w:proofErr w:type="gramEnd"/>
      <w:r w:rsidRPr="00986ABE">
        <w:rPr>
          <w:rFonts w:ascii="宋体" w:hAnsi="宋体" w:hint="eastAsia"/>
          <w:sz w:val="32"/>
          <w:szCs w:val="32"/>
        </w:rPr>
        <w:t>活动，承担了</w:t>
      </w:r>
      <w:r w:rsidRPr="00986ABE">
        <w:rPr>
          <w:rFonts w:ascii="宋体" w:hAnsi="宋体"/>
          <w:sz w:val="32"/>
          <w:szCs w:val="32"/>
        </w:rPr>
        <w:t>TCL</w:t>
      </w:r>
      <w:proofErr w:type="gramStart"/>
      <w:r w:rsidRPr="00986ABE">
        <w:rPr>
          <w:rFonts w:ascii="宋体" w:hAnsi="宋体" w:hint="eastAsia"/>
          <w:sz w:val="32"/>
          <w:szCs w:val="32"/>
        </w:rPr>
        <w:t>冰洗旗舰</w:t>
      </w:r>
      <w:proofErr w:type="gramEnd"/>
      <w:r w:rsidRPr="00986ABE">
        <w:rPr>
          <w:rFonts w:ascii="宋体" w:hAnsi="宋体" w:hint="eastAsia"/>
          <w:sz w:val="32"/>
          <w:szCs w:val="32"/>
        </w:rPr>
        <w:t>店、</w:t>
      </w:r>
      <w:r w:rsidRPr="00986ABE">
        <w:rPr>
          <w:rFonts w:ascii="宋体" w:hAnsi="宋体"/>
          <w:sz w:val="32"/>
          <w:szCs w:val="32"/>
        </w:rPr>
        <w:t>TCL</w:t>
      </w:r>
      <w:r w:rsidRPr="00986ABE">
        <w:rPr>
          <w:rFonts w:ascii="宋体" w:hAnsi="宋体" w:hint="eastAsia"/>
          <w:sz w:val="32"/>
          <w:szCs w:val="32"/>
        </w:rPr>
        <w:t>松山专卖店网店客服工作，圆满的完成了工作任务，并得到了公司领导的肯定和表扬。环境艺术设计专业师生</w:t>
      </w:r>
      <w:r>
        <w:rPr>
          <w:rFonts w:ascii="宋体" w:hAnsi="宋体" w:hint="eastAsia"/>
          <w:sz w:val="32"/>
          <w:szCs w:val="32"/>
        </w:rPr>
        <w:t>长期</w:t>
      </w:r>
      <w:r w:rsidRPr="00986ABE">
        <w:rPr>
          <w:rFonts w:ascii="宋体" w:hAnsi="宋体" w:hint="eastAsia"/>
          <w:sz w:val="32"/>
          <w:szCs w:val="32"/>
        </w:rPr>
        <w:t>与广州华宁装饰惠州分公司共同开展教研活动，实现了学校与企业双赢</w:t>
      </w:r>
      <w:r>
        <w:rPr>
          <w:rFonts w:ascii="宋体" w:hAnsi="宋体" w:hint="eastAsia"/>
          <w:sz w:val="32"/>
          <w:szCs w:val="32"/>
        </w:rPr>
        <w:t>。</w:t>
      </w:r>
    </w:p>
    <w:p w:rsidR="00D80F96" w:rsidRDefault="00D80F96" w:rsidP="00A4572B">
      <w:pPr>
        <w:spacing w:line="360" w:lineRule="auto"/>
        <w:ind w:firstLineChars="200" w:firstLine="640"/>
        <w:rPr>
          <w:rFonts w:ascii="宋体"/>
          <w:sz w:val="32"/>
          <w:szCs w:val="32"/>
        </w:rPr>
      </w:pPr>
      <w:r>
        <w:rPr>
          <w:rFonts w:ascii="宋体" w:hAnsi="宋体"/>
          <w:sz w:val="32"/>
          <w:szCs w:val="32"/>
        </w:rPr>
        <w:t>3</w:t>
      </w:r>
      <w:r w:rsidR="00A4572B">
        <w:rPr>
          <w:rFonts w:ascii="宋体" w:hAnsi="宋体" w:hint="eastAsia"/>
          <w:sz w:val="32"/>
          <w:szCs w:val="32"/>
        </w:rPr>
        <w:t xml:space="preserve">. </w:t>
      </w:r>
      <w:r>
        <w:rPr>
          <w:rFonts w:ascii="宋体" w:hAnsi="宋体" w:hint="eastAsia"/>
          <w:sz w:val="32"/>
          <w:szCs w:val="32"/>
        </w:rPr>
        <w:t>积极</w:t>
      </w:r>
      <w:r w:rsidRPr="00986ABE">
        <w:rPr>
          <w:rFonts w:ascii="宋体" w:hAnsi="宋体" w:hint="eastAsia"/>
          <w:sz w:val="32"/>
          <w:szCs w:val="32"/>
        </w:rPr>
        <w:t>为地方提供培训、考证服务</w:t>
      </w:r>
      <w:r>
        <w:rPr>
          <w:rFonts w:ascii="宋体" w:hAnsi="宋体" w:hint="eastAsia"/>
          <w:sz w:val="32"/>
          <w:szCs w:val="32"/>
        </w:rPr>
        <w:t>。</w:t>
      </w:r>
      <w:r w:rsidRPr="00621785">
        <w:rPr>
          <w:rFonts w:ascii="宋体" w:hAnsi="宋体" w:hint="eastAsia"/>
          <w:color w:val="000000"/>
          <w:spacing w:val="2"/>
          <w:sz w:val="32"/>
          <w:szCs w:val="32"/>
        </w:rPr>
        <w:t>职业技能鉴定所与市</w:t>
      </w:r>
      <w:proofErr w:type="gramStart"/>
      <w:r w:rsidRPr="00621785">
        <w:rPr>
          <w:rFonts w:ascii="宋体" w:hAnsi="宋体" w:hint="eastAsia"/>
          <w:color w:val="000000"/>
          <w:spacing w:val="2"/>
          <w:sz w:val="32"/>
          <w:szCs w:val="32"/>
        </w:rPr>
        <w:t>人社局</w:t>
      </w:r>
      <w:proofErr w:type="gramEnd"/>
      <w:r w:rsidR="00A4572B">
        <w:rPr>
          <w:rFonts w:ascii="宋体" w:hAnsi="宋体" w:hint="eastAsia"/>
          <w:color w:val="000000"/>
          <w:spacing w:val="2"/>
          <w:sz w:val="32"/>
          <w:szCs w:val="32"/>
        </w:rPr>
        <w:t>签订</w:t>
      </w:r>
      <w:r w:rsidRPr="00621785">
        <w:rPr>
          <w:rFonts w:ascii="宋体" w:hAnsi="宋体" w:hint="eastAsia"/>
          <w:color w:val="000000"/>
          <w:spacing w:val="2"/>
          <w:sz w:val="32"/>
          <w:szCs w:val="32"/>
        </w:rPr>
        <w:t>了“惠州市劳动力技能晋升培训协议”，积极开展社会培训。</w:t>
      </w:r>
      <w:r>
        <w:rPr>
          <w:rFonts w:ascii="宋体" w:hAnsi="宋体"/>
          <w:color w:val="000000"/>
          <w:spacing w:val="2"/>
          <w:sz w:val="32"/>
          <w:szCs w:val="32"/>
        </w:rPr>
        <w:t>2016</w:t>
      </w:r>
      <w:r>
        <w:rPr>
          <w:rFonts w:ascii="宋体" w:hAnsi="宋体" w:hint="eastAsia"/>
          <w:color w:val="000000"/>
          <w:spacing w:val="2"/>
          <w:sz w:val="32"/>
          <w:szCs w:val="32"/>
        </w:rPr>
        <w:t>年</w:t>
      </w:r>
      <w:r w:rsidRPr="00621785">
        <w:rPr>
          <w:rFonts w:ascii="宋体" w:hAnsi="宋体" w:hint="eastAsia"/>
          <w:color w:val="000000"/>
          <w:spacing w:val="2"/>
          <w:sz w:val="32"/>
          <w:szCs w:val="32"/>
        </w:rPr>
        <w:t>上半年圆满完成了银行从业资格证、各类岗位资</w:t>
      </w:r>
      <w:r w:rsidRPr="00621785">
        <w:rPr>
          <w:rFonts w:ascii="宋体" w:hAnsi="宋体" w:hint="eastAsia"/>
          <w:sz w:val="32"/>
          <w:szCs w:val="32"/>
        </w:rPr>
        <w:t>格考试</w:t>
      </w:r>
      <w:r w:rsidRPr="00621785">
        <w:rPr>
          <w:rFonts w:ascii="宋体" w:hAnsi="宋体"/>
          <w:sz w:val="32"/>
          <w:szCs w:val="32"/>
        </w:rPr>
        <w:t>8000</w:t>
      </w:r>
      <w:r w:rsidRPr="00621785">
        <w:rPr>
          <w:rFonts w:ascii="宋体" w:hAnsi="宋体" w:hint="eastAsia"/>
          <w:sz w:val="32"/>
          <w:szCs w:val="32"/>
        </w:rPr>
        <w:t>人次考试工作</w:t>
      </w:r>
      <w:r>
        <w:rPr>
          <w:rFonts w:ascii="宋体" w:hAnsi="宋体" w:hint="eastAsia"/>
          <w:sz w:val="32"/>
          <w:szCs w:val="32"/>
        </w:rPr>
        <w:t>；共</w:t>
      </w:r>
      <w:r w:rsidRPr="00621785">
        <w:rPr>
          <w:rFonts w:ascii="宋体" w:hAnsi="宋体" w:hint="eastAsia"/>
          <w:color w:val="000000"/>
          <w:spacing w:val="2"/>
          <w:sz w:val="32"/>
          <w:szCs w:val="32"/>
        </w:rPr>
        <w:t>建立</w:t>
      </w:r>
      <w:r w:rsidRPr="00621785">
        <w:rPr>
          <w:rFonts w:ascii="宋体" w:hAnsi="宋体"/>
          <w:color w:val="000000"/>
          <w:spacing w:val="2"/>
          <w:sz w:val="32"/>
          <w:szCs w:val="32"/>
        </w:rPr>
        <w:t>20</w:t>
      </w:r>
      <w:r w:rsidRPr="00621785">
        <w:rPr>
          <w:rFonts w:ascii="宋体" w:hAnsi="宋体" w:hint="eastAsia"/>
          <w:color w:val="000000"/>
          <w:spacing w:val="2"/>
          <w:sz w:val="32"/>
          <w:szCs w:val="32"/>
        </w:rPr>
        <w:t>个校外</w:t>
      </w:r>
      <w:r>
        <w:rPr>
          <w:rFonts w:ascii="宋体" w:hAnsi="宋体" w:hint="eastAsia"/>
          <w:color w:val="000000"/>
          <w:spacing w:val="2"/>
          <w:sz w:val="32"/>
          <w:szCs w:val="32"/>
        </w:rPr>
        <w:t>成人教育</w:t>
      </w:r>
      <w:r w:rsidRPr="00621785">
        <w:rPr>
          <w:rFonts w:ascii="宋体" w:hAnsi="宋体" w:hint="eastAsia"/>
          <w:color w:val="000000"/>
          <w:spacing w:val="2"/>
          <w:sz w:val="32"/>
          <w:szCs w:val="32"/>
        </w:rPr>
        <w:t>教学站（含中技）办班，在籍成人大专学生规模超过</w:t>
      </w:r>
      <w:r w:rsidRPr="00621785">
        <w:rPr>
          <w:rFonts w:ascii="宋体" w:hAnsi="宋体"/>
          <w:color w:val="000000"/>
          <w:spacing w:val="2"/>
          <w:sz w:val="32"/>
          <w:szCs w:val="32"/>
        </w:rPr>
        <w:t>3300</w:t>
      </w:r>
      <w:r w:rsidRPr="00621785">
        <w:rPr>
          <w:rFonts w:ascii="宋体" w:hAnsi="宋体" w:hint="eastAsia"/>
          <w:color w:val="000000"/>
          <w:spacing w:val="2"/>
          <w:sz w:val="32"/>
          <w:szCs w:val="32"/>
        </w:rPr>
        <w:t>人</w:t>
      </w:r>
      <w:r>
        <w:rPr>
          <w:rFonts w:ascii="宋体" w:hAnsi="宋体" w:hint="eastAsia"/>
          <w:color w:val="000000"/>
          <w:spacing w:val="2"/>
          <w:sz w:val="32"/>
          <w:szCs w:val="32"/>
        </w:rPr>
        <w:t>；</w:t>
      </w:r>
      <w:r w:rsidRPr="00621785">
        <w:rPr>
          <w:rFonts w:ascii="宋体" w:hAnsi="宋体" w:hint="eastAsia"/>
          <w:sz w:val="32"/>
          <w:szCs w:val="32"/>
        </w:rPr>
        <w:t>与</w:t>
      </w:r>
      <w:r w:rsidRPr="00621785">
        <w:rPr>
          <w:rFonts w:ascii="宋体" w:hAnsi="宋体"/>
          <w:sz w:val="32"/>
          <w:szCs w:val="32"/>
        </w:rPr>
        <w:t>ATA</w:t>
      </w:r>
      <w:r>
        <w:rPr>
          <w:rFonts w:ascii="宋体" w:hAnsi="宋体" w:hint="eastAsia"/>
          <w:sz w:val="32"/>
          <w:szCs w:val="32"/>
        </w:rPr>
        <w:t>考试测评专家开展长期合作，学校被评为全国金牌考试站；</w:t>
      </w:r>
      <w:r w:rsidRPr="00621785">
        <w:rPr>
          <w:rFonts w:ascii="宋体" w:hAnsi="宋体" w:cs="宋体" w:hint="eastAsia"/>
          <w:sz w:val="32"/>
          <w:szCs w:val="32"/>
        </w:rPr>
        <w:t>就业办和各学院的老师</w:t>
      </w:r>
      <w:r>
        <w:rPr>
          <w:rFonts w:ascii="宋体" w:hAnsi="宋体" w:cs="宋体" w:hint="eastAsia"/>
          <w:sz w:val="32"/>
          <w:szCs w:val="32"/>
        </w:rPr>
        <w:t>经常</w:t>
      </w:r>
      <w:r w:rsidRPr="00621785">
        <w:rPr>
          <w:rFonts w:ascii="宋体" w:hAnsi="宋体" w:cs="宋体" w:hint="eastAsia"/>
          <w:sz w:val="32"/>
          <w:szCs w:val="32"/>
        </w:rPr>
        <w:t>为惠州监狱的服刑人员进行出狱前的技能培训，共计</w:t>
      </w:r>
      <w:r w:rsidRPr="00621785">
        <w:rPr>
          <w:rFonts w:ascii="宋体" w:hAnsi="宋体" w:cs="宋体"/>
          <w:sz w:val="32"/>
          <w:szCs w:val="32"/>
        </w:rPr>
        <w:t>2000</w:t>
      </w:r>
      <w:r w:rsidRPr="00621785">
        <w:rPr>
          <w:rFonts w:ascii="宋体" w:hAnsi="宋体" w:cs="宋体" w:hint="eastAsia"/>
          <w:sz w:val="32"/>
          <w:szCs w:val="32"/>
        </w:rPr>
        <w:t>人次。</w:t>
      </w:r>
      <w:r w:rsidRPr="00621785">
        <w:rPr>
          <w:rFonts w:ascii="宋体" w:hAnsi="宋体" w:hint="eastAsia"/>
          <w:sz w:val="32"/>
          <w:szCs w:val="32"/>
        </w:rPr>
        <w:t>与</w:t>
      </w:r>
      <w:r w:rsidRPr="00621785">
        <w:rPr>
          <w:rFonts w:ascii="宋体" w:hAnsi="宋体"/>
          <w:sz w:val="32"/>
          <w:szCs w:val="32"/>
        </w:rPr>
        <w:t>TCL</w:t>
      </w:r>
      <w:r w:rsidRPr="00621785">
        <w:rPr>
          <w:rFonts w:ascii="宋体" w:hAnsi="宋体" w:hint="eastAsia"/>
          <w:sz w:val="32"/>
          <w:szCs w:val="32"/>
        </w:rPr>
        <w:t>通讯公司、</w:t>
      </w:r>
      <w:r w:rsidRPr="00621785">
        <w:rPr>
          <w:rFonts w:ascii="宋体" w:hAnsi="宋体"/>
          <w:sz w:val="32"/>
          <w:szCs w:val="32"/>
        </w:rPr>
        <w:t>TCL</w:t>
      </w:r>
      <w:r w:rsidRPr="00621785">
        <w:rPr>
          <w:rFonts w:ascii="宋体" w:hAnsi="宋体" w:hint="eastAsia"/>
          <w:sz w:val="32"/>
          <w:szCs w:val="32"/>
        </w:rPr>
        <w:t>多媒体联合开展培训工作，承办阳江市农业基层推广培训班，承接仲恺高新区财政局干部提升班，</w:t>
      </w:r>
      <w:r w:rsidRPr="00621785">
        <w:rPr>
          <w:rFonts w:ascii="宋体" w:hAnsi="宋体" w:hint="eastAsia"/>
          <w:sz w:val="32"/>
          <w:szCs w:val="32"/>
        </w:rPr>
        <w:lastRenderedPageBreak/>
        <w:t>成功开办（数学、英语）高考辅导班。创办</w:t>
      </w:r>
      <w:proofErr w:type="gramStart"/>
      <w:r w:rsidRPr="00621785">
        <w:rPr>
          <w:rFonts w:ascii="宋体" w:hAnsi="宋体" w:hint="eastAsia"/>
          <w:sz w:val="32"/>
          <w:szCs w:val="32"/>
        </w:rPr>
        <w:t>宏鼎体育</w:t>
      </w:r>
      <w:proofErr w:type="gramEnd"/>
      <w:r w:rsidRPr="00621785">
        <w:rPr>
          <w:rFonts w:ascii="宋体" w:hAnsi="宋体" w:hint="eastAsia"/>
          <w:sz w:val="32"/>
          <w:szCs w:val="32"/>
        </w:rPr>
        <w:t>产业有限公司，探索高校体育产业化路径，推动体育场馆向社会开放</w:t>
      </w:r>
      <w:r>
        <w:rPr>
          <w:rFonts w:ascii="宋体" w:hAnsi="宋体" w:hint="eastAsia"/>
          <w:sz w:val="32"/>
          <w:szCs w:val="32"/>
        </w:rPr>
        <w:t>，</w:t>
      </w:r>
      <w:r>
        <w:rPr>
          <w:rFonts w:ascii="宋体" w:hAnsi="宋体"/>
          <w:sz w:val="32"/>
          <w:szCs w:val="32"/>
        </w:rPr>
        <w:t>2016</w:t>
      </w:r>
      <w:r>
        <w:rPr>
          <w:rFonts w:ascii="宋体" w:hAnsi="宋体" w:hint="eastAsia"/>
          <w:sz w:val="32"/>
          <w:szCs w:val="32"/>
        </w:rPr>
        <w:t>年学校被广东省教育厅和广东省体育局命名为“广东省学校体育场馆向社会开放示范单位”。</w:t>
      </w:r>
    </w:p>
    <w:p w:rsidR="00D80F96" w:rsidRDefault="00D80F96" w:rsidP="00A4572B">
      <w:pPr>
        <w:spacing w:line="360" w:lineRule="auto"/>
        <w:ind w:firstLineChars="200" w:firstLine="640"/>
        <w:rPr>
          <w:rFonts w:ascii="宋体"/>
          <w:sz w:val="32"/>
          <w:szCs w:val="32"/>
        </w:rPr>
      </w:pPr>
      <w:r w:rsidRPr="00B06519">
        <w:rPr>
          <w:rFonts w:ascii="宋体" w:hAnsi="宋体"/>
          <w:sz w:val="32"/>
          <w:szCs w:val="32"/>
        </w:rPr>
        <w:t>4</w:t>
      </w:r>
      <w:r w:rsidR="00A4572B">
        <w:rPr>
          <w:rFonts w:ascii="宋体" w:hAnsi="宋体" w:hint="eastAsia"/>
          <w:sz w:val="32"/>
          <w:szCs w:val="32"/>
        </w:rPr>
        <w:t xml:space="preserve">. </w:t>
      </w:r>
      <w:r>
        <w:rPr>
          <w:rFonts w:ascii="宋体" w:hAnsi="宋体" w:hint="eastAsia"/>
          <w:sz w:val="32"/>
          <w:szCs w:val="32"/>
        </w:rPr>
        <w:t>积极响应市委市政府扶贫</w:t>
      </w:r>
      <w:r w:rsidRPr="00B06519">
        <w:rPr>
          <w:rFonts w:ascii="宋体" w:hAnsi="宋体" w:hint="eastAsia"/>
          <w:sz w:val="32"/>
          <w:szCs w:val="32"/>
        </w:rPr>
        <w:t>号召，</w:t>
      </w:r>
      <w:proofErr w:type="gramStart"/>
      <w:r w:rsidRPr="00B06519">
        <w:rPr>
          <w:rFonts w:ascii="宋体" w:hAnsi="宋体" w:hint="eastAsia"/>
          <w:sz w:val="32"/>
          <w:szCs w:val="32"/>
        </w:rPr>
        <w:t>赴梁化</w:t>
      </w:r>
      <w:proofErr w:type="gramEnd"/>
      <w:r w:rsidRPr="00B06519">
        <w:rPr>
          <w:rFonts w:ascii="宋体" w:hAnsi="宋体" w:hint="eastAsia"/>
          <w:sz w:val="32"/>
          <w:szCs w:val="32"/>
        </w:rPr>
        <w:t>镇</w:t>
      </w:r>
      <w:proofErr w:type="gramStart"/>
      <w:r w:rsidRPr="00B06519">
        <w:rPr>
          <w:rFonts w:ascii="宋体" w:hAnsi="宋体" w:hint="eastAsia"/>
          <w:sz w:val="32"/>
          <w:szCs w:val="32"/>
        </w:rPr>
        <w:t>埔</w:t>
      </w:r>
      <w:proofErr w:type="gramEnd"/>
      <w:r w:rsidRPr="00B06519">
        <w:rPr>
          <w:rFonts w:ascii="宋体" w:hAnsi="宋体" w:hint="eastAsia"/>
          <w:sz w:val="32"/>
          <w:szCs w:val="32"/>
        </w:rPr>
        <w:t>仔村开展系列精准扶贫工作</w:t>
      </w:r>
      <w:r>
        <w:rPr>
          <w:rFonts w:ascii="宋体" w:hAnsi="宋体" w:hint="eastAsia"/>
          <w:sz w:val="32"/>
          <w:szCs w:val="32"/>
        </w:rPr>
        <w:t>，通过建设古村落旅游扶贫项目，将扶贫与专业建设结合起来。并组织全校教职员工参加“广东省扶贫济困日活动捐款”、“面对面帮扶贫困学生”活动。</w:t>
      </w:r>
      <w:r>
        <w:rPr>
          <w:rFonts w:ascii="宋体" w:hAnsi="宋体"/>
          <w:sz w:val="32"/>
          <w:szCs w:val="32"/>
        </w:rPr>
        <w:t>2015</w:t>
      </w:r>
      <w:r>
        <w:rPr>
          <w:rFonts w:ascii="宋体" w:hAnsi="宋体" w:hint="eastAsia"/>
          <w:sz w:val="32"/>
          <w:szCs w:val="32"/>
        </w:rPr>
        <w:t>年组织大学生志愿者参加“善行</w:t>
      </w:r>
      <w:r>
        <w:rPr>
          <w:rFonts w:ascii="宋体" w:hAnsi="宋体"/>
          <w:sz w:val="32"/>
          <w:szCs w:val="32"/>
        </w:rPr>
        <w:t>100</w:t>
      </w:r>
      <w:r>
        <w:rPr>
          <w:rFonts w:ascii="宋体" w:hAnsi="宋体" w:hint="eastAsia"/>
          <w:sz w:val="32"/>
          <w:szCs w:val="32"/>
        </w:rPr>
        <w:t>温暖行动”，筹集善款再次在全国高职高专院校中排名第一。</w:t>
      </w:r>
    </w:p>
    <w:p w:rsidR="00D80F96" w:rsidRPr="00A4572B" w:rsidRDefault="00D80F96" w:rsidP="00A4572B">
      <w:pPr>
        <w:spacing w:line="360" w:lineRule="auto"/>
        <w:ind w:firstLineChars="200" w:firstLine="640"/>
        <w:rPr>
          <w:rFonts w:ascii="宋体" w:hAnsi="宋体"/>
          <w:sz w:val="32"/>
          <w:szCs w:val="32"/>
        </w:rPr>
      </w:pPr>
      <w:r w:rsidRPr="00A4572B">
        <w:rPr>
          <w:rFonts w:ascii="宋体" w:hAnsi="宋体" w:hint="eastAsia"/>
          <w:sz w:val="32"/>
          <w:szCs w:val="32"/>
        </w:rPr>
        <w:t>从整体上看，学校适应社会需求能力提高较快，适应需求面较大，师生参与服务社会人数较多，服务社会效果较明显。但由于学校自身发展等多种因素制约，离上级要求、经济社会的期待还有距离。一是各学院、各专业适应社会需求能力参差不齐；二是适用社会需求的深度不够；三是服务社会的机制有待完善。</w:t>
      </w:r>
    </w:p>
    <w:p w:rsidR="00D80F96" w:rsidRPr="00A4572B" w:rsidRDefault="00D80F96" w:rsidP="00A4572B">
      <w:pPr>
        <w:spacing w:line="360" w:lineRule="auto"/>
        <w:ind w:firstLineChars="200" w:firstLine="640"/>
        <w:rPr>
          <w:rFonts w:ascii="宋体" w:hAnsi="宋体"/>
          <w:sz w:val="32"/>
          <w:szCs w:val="32"/>
        </w:rPr>
      </w:pPr>
      <w:r w:rsidRPr="00A4572B">
        <w:rPr>
          <w:rFonts w:ascii="宋体" w:hAnsi="宋体" w:hint="eastAsia"/>
          <w:sz w:val="32"/>
          <w:szCs w:val="32"/>
        </w:rPr>
        <w:t>学校将通过全面深化改革，进一步落实广东省“强校工程”整体方案，推进高职教育体系建设，继续提升适应社会需求能力，做好、做强、做大适应社会需求工作。</w:t>
      </w:r>
    </w:p>
    <w:p w:rsidR="00D80F96" w:rsidRDefault="00D80F96" w:rsidP="00D80F96">
      <w:pPr>
        <w:overflowPunct w:val="0"/>
        <w:autoSpaceDE w:val="0"/>
        <w:autoSpaceDN w:val="0"/>
        <w:spacing w:line="360" w:lineRule="auto"/>
        <w:ind w:rightChars="-100" w:right="-210"/>
        <w:rPr>
          <w:rFonts w:ascii="宋体"/>
          <w:spacing w:val="2"/>
          <w:position w:val="-2"/>
          <w:sz w:val="32"/>
          <w:szCs w:val="32"/>
        </w:rPr>
      </w:pPr>
    </w:p>
    <w:p w:rsidR="00D80F96" w:rsidRPr="00986ABE" w:rsidRDefault="00D80F96" w:rsidP="00D80F96">
      <w:pPr>
        <w:overflowPunct w:val="0"/>
        <w:autoSpaceDE w:val="0"/>
        <w:autoSpaceDN w:val="0"/>
        <w:spacing w:line="360" w:lineRule="auto"/>
        <w:ind w:leftChars="-23" w:left="-48" w:rightChars="-100" w:right="-210" w:firstLineChars="1350" w:firstLine="4374"/>
        <w:rPr>
          <w:rFonts w:ascii="宋体"/>
          <w:spacing w:val="2"/>
          <w:position w:val="-2"/>
          <w:sz w:val="32"/>
          <w:szCs w:val="32"/>
        </w:rPr>
      </w:pPr>
      <w:r>
        <w:rPr>
          <w:rFonts w:ascii="宋体" w:hint="eastAsia"/>
          <w:spacing w:val="2"/>
          <w:position w:val="-2"/>
          <w:sz w:val="32"/>
          <w:szCs w:val="32"/>
        </w:rPr>
        <w:t>惠州经济职业技术学院</w:t>
      </w:r>
    </w:p>
    <w:p w:rsidR="00DF128B" w:rsidRPr="00D80F96" w:rsidRDefault="00EF52A4" w:rsidP="00EF52A4">
      <w:pPr>
        <w:overflowPunct w:val="0"/>
        <w:autoSpaceDE w:val="0"/>
        <w:autoSpaceDN w:val="0"/>
        <w:spacing w:line="360" w:lineRule="auto"/>
        <w:ind w:leftChars="-23" w:left="-48" w:rightChars="-100" w:right="-210" w:firstLineChars="1450" w:firstLine="4698"/>
      </w:pPr>
      <w:r>
        <w:rPr>
          <w:rFonts w:ascii="宋体" w:hint="eastAsia"/>
          <w:spacing w:val="2"/>
          <w:position w:val="-2"/>
          <w:sz w:val="32"/>
          <w:szCs w:val="32"/>
        </w:rPr>
        <w:t>2016</w:t>
      </w:r>
      <w:r w:rsidR="00D80F96">
        <w:rPr>
          <w:rFonts w:ascii="宋体" w:hint="eastAsia"/>
          <w:spacing w:val="2"/>
          <w:position w:val="-2"/>
          <w:sz w:val="32"/>
          <w:szCs w:val="32"/>
        </w:rPr>
        <w:t>年</w:t>
      </w:r>
      <w:r>
        <w:rPr>
          <w:rFonts w:ascii="宋体" w:hint="eastAsia"/>
          <w:spacing w:val="2"/>
          <w:position w:val="-2"/>
          <w:sz w:val="32"/>
          <w:szCs w:val="32"/>
        </w:rPr>
        <w:t>10</w:t>
      </w:r>
      <w:r w:rsidR="00D80F96">
        <w:rPr>
          <w:rFonts w:ascii="宋体" w:hint="eastAsia"/>
          <w:spacing w:val="2"/>
          <w:position w:val="-2"/>
          <w:sz w:val="32"/>
          <w:szCs w:val="32"/>
        </w:rPr>
        <w:t>月</w:t>
      </w:r>
      <w:r>
        <w:rPr>
          <w:rFonts w:ascii="宋体" w:hint="eastAsia"/>
          <w:spacing w:val="2"/>
          <w:position w:val="-2"/>
          <w:sz w:val="32"/>
          <w:szCs w:val="32"/>
        </w:rPr>
        <w:t>28</w:t>
      </w:r>
      <w:r w:rsidR="00D80F96">
        <w:rPr>
          <w:rFonts w:ascii="宋体" w:hint="eastAsia"/>
          <w:spacing w:val="2"/>
          <w:position w:val="-2"/>
          <w:sz w:val="32"/>
          <w:szCs w:val="32"/>
        </w:rPr>
        <w:t>日</w:t>
      </w:r>
      <w:bookmarkStart w:id="0" w:name="_GoBack"/>
      <w:bookmarkEnd w:id="0"/>
    </w:p>
    <w:sectPr w:rsidR="00DF128B" w:rsidRPr="00D80F96" w:rsidSect="00D80F96">
      <w:footerReference w:type="default" r:id="rId8"/>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528" w:rsidRDefault="00EC6528" w:rsidP="00D80F96">
      <w:r>
        <w:separator/>
      </w:r>
    </w:p>
  </w:endnote>
  <w:endnote w:type="continuationSeparator" w:id="0">
    <w:p w:rsidR="00EC6528" w:rsidRDefault="00EC6528" w:rsidP="00D80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90425"/>
      <w:docPartObj>
        <w:docPartGallery w:val="Page Numbers (Bottom of Page)"/>
        <w:docPartUnique/>
      </w:docPartObj>
    </w:sdtPr>
    <w:sdtEndPr/>
    <w:sdtContent>
      <w:p w:rsidR="00D80F96" w:rsidRDefault="00D80F96">
        <w:pPr>
          <w:pStyle w:val="a4"/>
          <w:jc w:val="center"/>
        </w:pPr>
        <w:r>
          <w:fldChar w:fldCharType="begin"/>
        </w:r>
        <w:r>
          <w:instrText>PAGE   \* MERGEFORMAT</w:instrText>
        </w:r>
        <w:r>
          <w:fldChar w:fldCharType="separate"/>
        </w:r>
        <w:r w:rsidR="00C0726A" w:rsidRPr="00C0726A">
          <w:rPr>
            <w:noProof/>
            <w:lang w:val="zh-CN"/>
          </w:rPr>
          <w:t>21</w:t>
        </w:r>
        <w:r>
          <w:fldChar w:fldCharType="end"/>
        </w:r>
      </w:p>
    </w:sdtContent>
  </w:sdt>
  <w:p w:rsidR="00D80F96" w:rsidRDefault="00D80F9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528" w:rsidRDefault="00EC6528" w:rsidP="00D80F96">
      <w:r>
        <w:separator/>
      </w:r>
    </w:p>
  </w:footnote>
  <w:footnote w:type="continuationSeparator" w:id="0">
    <w:p w:rsidR="00EC6528" w:rsidRDefault="00EC6528" w:rsidP="00D80F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415AE7"/>
    <w:multiLevelType w:val="hybridMultilevel"/>
    <w:tmpl w:val="475E3490"/>
    <w:lvl w:ilvl="0" w:tplc="C74416D4">
      <w:start w:val="1"/>
      <w:numFmt w:val="japaneseCounting"/>
      <w:lvlText w:val="%1、"/>
      <w:lvlJc w:val="left"/>
      <w:pPr>
        <w:tabs>
          <w:tab w:val="num" w:pos="1743"/>
        </w:tabs>
        <w:ind w:left="1743" w:hanging="720"/>
      </w:pPr>
      <w:rPr>
        <w:rFonts w:hAnsi="宋体" w:cs="Times New Roman" w:hint="default"/>
      </w:rPr>
    </w:lvl>
    <w:lvl w:ilvl="1" w:tplc="04090019" w:tentative="1">
      <w:start w:val="1"/>
      <w:numFmt w:val="lowerLetter"/>
      <w:lvlText w:val="%2)"/>
      <w:lvlJc w:val="left"/>
      <w:pPr>
        <w:tabs>
          <w:tab w:val="num" w:pos="1863"/>
        </w:tabs>
        <w:ind w:left="1863" w:hanging="420"/>
      </w:pPr>
      <w:rPr>
        <w:rFonts w:cs="Times New Roman"/>
      </w:rPr>
    </w:lvl>
    <w:lvl w:ilvl="2" w:tplc="0409001B" w:tentative="1">
      <w:start w:val="1"/>
      <w:numFmt w:val="lowerRoman"/>
      <w:lvlText w:val="%3."/>
      <w:lvlJc w:val="right"/>
      <w:pPr>
        <w:tabs>
          <w:tab w:val="num" w:pos="2283"/>
        </w:tabs>
        <w:ind w:left="2283" w:hanging="420"/>
      </w:pPr>
      <w:rPr>
        <w:rFonts w:cs="Times New Roman"/>
      </w:rPr>
    </w:lvl>
    <w:lvl w:ilvl="3" w:tplc="0409000F" w:tentative="1">
      <w:start w:val="1"/>
      <w:numFmt w:val="decimal"/>
      <w:lvlText w:val="%4."/>
      <w:lvlJc w:val="left"/>
      <w:pPr>
        <w:tabs>
          <w:tab w:val="num" w:pos="2703"/>
        </w:tabs>
        <w:ind w:left="2703" w:hanging="420"/>
      </w:pPr>
      <w:rPr>
        <w:rFonts w:cs="Times New Roman"/>
      </w:rPr>
    </w:lvl>
    <w:lvl w:ilvl="4" w:tplc="04090019" w:tentative="1">
      <w:start w:val="1"/>
      <w:numFmt w:val="lowerLetter"/>
      <w:lvlText w:val="%5)"/>
      <w:lvlJc w:val="left"/>
      <w:pPr>
        <w:tabs>
          <w:tab w:val="num" w:pos="3123"/>
        </w:tabs>
        <w:ind w:left="3123" w:hanging="420"/>
      </w:pPr>
      <w:rPr>
        <w:rFonts w:cs="Times New Roman"/>
      </w:rPr>
    </w:lvl>
    <w:lvl w:ilvl="5" w:tplc="0409001B" w:tentative="1">
      <w:start w:val="1"/>
      <w:numFmt w:val="lowerRoman"/>
      <w:lvlText w:val="%6."/>
      <w:lvlJc w:val="right"/>
      <w:pPr>
        <w:tabs>
          <w:tab w:val="num" w:pos="3543"/>
        </w:tabs>
        <w:ind w:left="3543" w:hanging="420"/>
      </w:pPr>
      <w:rPr>
        <w:rFonts w:cs="Times New Roman"/>
      </w:rPr>
    </w:lvl>
    <w:lvl w:ilvl="6" w:tplc="0409000F" w:tentative="1">
      <w:start w:val="1"/>
      <w:numFmt w:val="decimal"/>
      <w:lvlText w:val="%7."/>
      <w:lvlJc w:val="left"/>
      <w:pPr>
        <w:tabs>
          <w:tab w:val="num" w:pos="3963"/>
        </w:tabs>
        <w:ind w:left="3963" w:hanging="420"/>
      </w:pPr>
      <w:rPr>
        <w:rFonts w:cs="Times New Roman"/>
      </w:rPr>
    </w:lvl>
    <w:lvl w:ilvl="7" w:tplc="04090019" w:tentative="1">
      <w:start w:val="1"/>
      <w:numFmt w:val="lowerLetter"/>
      <w:lvlText w:val="%8)"/>
      <w:lvlJc w:val="left"/>
      <w:pPr>
        <w:tabs>
          <w:tab w:val="num" w:pos="4383"/>
        </w:tabs>
        <w:ind w:left="4383" w:hanging="420"/>
      </w:pPr>
      <w:rPr>
        <w:rFonts w:cs="Times New Roman"/>
      </w:rPr>
    </w:lvl>
    <w:lvl w:ilvl="8" w:tplc="0409001B" w:tentative="1">
      <w:start w:val="1"/>
      <w:numFmt w:val="lowerRoman"/>
      <w:lvlText w:val="%9."/>
      <w:lvlJc w:val="right"/>
      <w:pPr>
        <w:tabs>
          <w:tab w:val="num" w:pos="4803"/>
        </w:tabs>
        <w:ind w:left="4803"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7E9"/>
    <w:rsid w:val="001E4B4B"/>
    <w:rsid w:val="006947D4"/>
    <w:rsid w:val="00773F2C"/>
    <w:rsid w:val="00870B24"/>
    <w:rsid w:val="008D67E9"/>
    <w:rsid w:val="00993CC4"/>
    <w:rsid w:val="009D3964"/>
    <w:rsid w:val="00A4572B"/>
    <w:rsid w:val="00C0726A"/>
    <w:rsid w:val="00D80F96"/>
    <w:rsid w:val="00E27C39"/>
    <w:rsid w:val="00EC6528"/>
    <w:rsid w:val="00EF52A4"/>
    <w:rsid w:val="00F12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Tencent" w:name="RTX"/>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F96"/>
    <w:pPr>
      <w:widowControl w:val="0"/>
      <w:jc w:val="both"/>
    </w:pPr>
    <w:rPr>
      <w:rFonts w:ascii="Calibri" w:eastAsia="宋体" w:hAnsi="Calibri" w:cs="Times New Roman"/>
    </w:rPr>
  </w:style>
  <w:style w:type="paragraph" w:styleId="3">
    <w:name w:val="heading 3"/>
    <w:basedOn w:val="a"/>
    <w:link w:val="3Char"/>
    <w:uiPriority w:val="99"/>
    <w:qFormat/>
    <w:rsid w:val="00D80F96"/>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0F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0F96"/>
    <w:rPr>
      <w:sz w:val="18"/>
      <w:szCs w:val="18"/>
    </w:rPr>
  </w:style>
  <w:style w:type="paragraph" w:styleId="a4">
    <w:name w:val="footer"/>
    <w:basedOn w:val="a"/>
    <w:link w:val="Char0"/>
    <w:uiPriority w:val="99"/>
    <w:unhideWhenUsed/>
    <w:rsid w:val="00D80F96"/>
    <w:pPr>
      <w:tabs>
        <w:tab w:val="center" w:pos="4153"/>
        <w:tab w:val="right" w:pos="8306"/>
      </w:tabs>
      <w:snapToGrid w:val="0"/>
      <w:jc w:val="left"/>
    </w:pPr>
    <w:rPr>
      <w:sz w:val="18"/>
      <w:szCs w:val="18"/>
    </w:rPr>
  </w:style>
  <w:style w:type="character" w:customStyle="1" w:styleId="Char0">
    <w:name w:val="页脚 Char"/>
    <w:basedOn w:val="a0"/>
    <w:link w:val="a4"/>
    <w:uiPriority w:val="99"/>
    <w:rsid w:val="00D80F96"/>
    <w:rPr>
      <w:sz w:val="18"/>
      <w:szCs w:val="18"/>
    </w:rPr>
  </w:style>
  <w:style w:type="character" w:customStyle="1" w:styleId="3Char">
    <w:name w:val="标题 3 Char"/>
    <w:basedOn w:val="a0"/>
    <w:link w:val="3"/>
    <w:uiPriority w:val="99"/>
    <w:rsid w:val="00D80F96"/>
    <w:rPr>
      <w:rFonts w:ascii="宋体" w:eastAsia="宋体" w:hAnsi="宋体" w:cs="宋体"/>
      <w:b/>
      <w:bCs/>
      <w:kern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F96"/>
    <w:pPr>
      <w:widowControl w:val="0"/>
      <w:jc w:val="both"/>
    </w:pPr>
    <w:rPr>
      <w:rFonts w:ascii="Calibri" w:eastAsia="宋体" w:hAnsi="Calibri" w:cs="Times New Roman"/>
    </w:rPr>
  </w:style>
  <w:style w:type="paragraph" w:styleId="3">
    <w:name w:val="heading 3"/>
    <w:basedOn w:val="a"/>
    <w:link w:val="3Char"/>
    <w:uiPriority w:val="99"/>
    <w:qFormat/>
    <w:rsid w:val="00D80F96"/>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0F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0F96"/>
    <w:rPr>
      <w:sz w:val="18"/>
      <w:szCs w:val="18"/>
    </w:rPr>
  </w:style>
  <w:style w:type="paragraph" w:styleId="a4">
    <w:name w:val="footer"/>
    <w:basedOn w:val="a"/>
    <w:link w:val="Char0"/>
    <w:uiPriority w:val="99"/>
    <w:unhideWhenUsed/>
    <w:rsid w:val="00D80F96"/>
    <w:pPr>
      <w:tabs>
        <w:tab w:val="center" w:pos="4153"/>
        <w:tab w:val="right" w:pos="8306"/>
      </w:tabs>
      <w:snapToGrid w:val="0"/>
      <w:jc w:val="left"/>
    </w:pPr>
    <w:rPr>
      <w:sz w:val="18"/>
      <w:szCs w:val="18"/>
    </w:rPr>
  </w:style>
  <w:style w:type="character" w:customStyle="1" w:styleId="Char0">
    <w:name w:val="页脚 Char"/>
    <w:basedOn w:val="a0"/>
    <w:link w:val="a4"/>
    <w:uiPriority w:val="99"/>
    <w:rsid w:val="00D80F96"/>
    <w:rPr>
      <w:sz w:val="18"/>
      <w:szCs w:val="18"/>
    </w:rPr>
  </w:style>
  <w:style w:type="character" w:customStyle="1" w:styleId="3Char">
    <w:name w:val="标题 3 Char"/>
    <w:basedOn w:val="a0"/>
    <w:link w:val="3"/>
    <w:uiPriority w:val="99"/>
    <w:rsid w:val="00D80F96"/>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1745</Words>
  <Characters>9948</Characters>
  <Application>Microsoft Office Word</Application>
  <DocSecurity>0</DocSecurity>
  <Lines>82</Lines>
  <Paragraphs>23</Paragraphs>
  <ScaleCrop>false</ScaleCrop>
  <Company/>
  <LinksUpToDate>false</LinksUpToDate>
  <CharactersWithSpaces>11670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5</cp:revision>
  <dcterms:created xsi:type="dcterms:W3CDTF">2016-10-26T03:24:00Z</dcterms:created>
  <dcterms:modified xsi:type="dcterms:W3CDTF">2016-10-28T00:50:00Z</dcterms:modified>
</cp:coreProperties>
</file>