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E" w:rsidRDefault="0009438F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5227DE" w:rsidRDefault="0009438F">
      <w:pPr>
        <w:jc w:val="center"/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惠州经济职业技术学院实训（实验）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室安全隐患自查台</w:t>
      </w:r>
      <w:proofErr w:type="gramEnd"/>
      <w:r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tbl>
      <w:tblPr>
        <w:tblStyle w:val="a3"/>
        <w:tblW w:w="13962" w:type="dxa"/>
        <w:jc w:val="center"/>
        <w:tblInd w:w="-2971" w:type="dxa"/>
        <w:tblLayout w:type="fixed"/>
        <w:tblLook w:val="04A0" w:firstRow="1" w:lastRow="0" w:firstColumn="1" w:lastColumn="0" w:noHBand="0" w:noVBand="1"/>
      </w:tblPr>
      <w:tblGrid>
        <w:gridCol w:w="995"/>
        <w:gridCol w:w="2241"/>
        <w:gridCol w:w="1276"/>
        <w:gridCol w:w="1701"/>
        <w:gridCol w:w="3355"/>
        <w:gridCol w:w="2481"/>
        <w:gridCol w:w="1913"/>
      </w:tblGrid>
      <w:tr w:rsidR="0009438F" w:rsidTr="0009438F">
        <w:trPr>
          <w:trHeight w:val="391"/>
          <w:jc w:val="center"/>
        </w:trPr>
        <w:tc>
          <w:tcPr>
            <w:tcW w:w="99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41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实训（实验）室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2481" w:type="dxa"/>
            <w:vAlign w:val="center"/>
          </w:tcPr>
          <w:p w:rsidR="0009438F" w:rsidRDefault="0009438F" w:rsidP="0009438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拟整改完成时间</w:t>
            </w: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bookmarkStart w:id="0" w:name="_GoBack"/>
            <w:bookmarkEnd w:id="0"/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391"/>
          <w:jc w:val="center"/>
        </w:trPr>
        <w:tc>
          <w:tcPr>
            <w:tcW w:w="995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224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3355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</w:t>
            </w:r>
          </w:p>
        </w:tc>
        <w:tc>
          <w:tcPr>
            <w:tcW w:w="2481" w:type="dxa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  <w:tc>
          <w:tcPr>
            <w:tcW w:w="1913" w:type="dxa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09438F" w:rsidTr="0009438F">
        <w:trPr>
          <w:trHeight w:val="626"/>
          <w:jc w:val="center"/>
        </w:trPr>
        <w:tc>
          <w:tcPr>
            <w:tcW w:w="3236" w:type="dxa"/>
            <w:gridSpan w:val="2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计</w:t>
            </w:r>
          </w:p>
        </w:tc>
        <w:tc>
          <w:tcPr>
            <w:tcW w:w="1276" w:type="dxa"/>
          </w:tcPr>
          <w:p w:rsidR="0009438F" w:rsidRDefault="0009438F">
            <w:pPr>
              <w:spacing w:line="32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9450" w:type="dxa"/>
            <w:gridSpan w:val="4"/>
            <w:tcMar>
              <w:left w:w="45" w:type="dxa"/>
              <w:right w:w="45" w:type="dxa"/>
            </w:tcMar>
            <w:vAlign w:val="center"/>
          </w:tcPr>
          <w:p w:rsidR="0009438F" w:rsidRDefault="0009438F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发现</w:t>
            </w:r>
            <w:r>
              <w:rPr>
                <w:kern w:val="0"/>
                <w:sz w:val="24"/>
              </w:rPr>
              <w:t>隐患数：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kern w:val="0"/>
                <w:sz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>是否制订安全事故应急处置预案：</w:t>
            </w:r>
          </w:p>
        </w:tc>
      </w:tr>
    </w:tbl>
    <w:p w:rsidR="005227DE" w:rsidRDefault="005227DE">
      <w:pPr>
        <w:spacing w:line="20" w:lineRule="exact"/>
      </w:pPr>
    </w:p>
    <w:p w:rsidR="005227DE" w:rsidRDefault="005227DE">
      <w:pPr>
        <w:widowControl/>
        <w:shd w:val="clear" w:color="auto" w:fill="FFFFFF"/>
        <w:rPr>
          <w:rFonts w:ascii="宋体" w:hAnsi="宋体" w:cs="宋体"/>
          <w:b/>
          <w:bCs/>
          <w:kern w:val="0"/>
          <w:sz w:val="28"/>
        </w:rPr>
      </w:pPr>
    </w:p>
    <w:p w:rsidR="005227DE" w:rsidRDefault="0009438F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28"/>
        </w:rPr>
        <w:t>学院（部门）盖章：</w:t>
      </w:r>
      <w:r>
        <w:rPr>
          <w:rFonts w:ascii="宋体" w:hAnsi="宋体" w:cs="宋体" w:hint="eastAsia"/>
          <w:bCs/>
          <w:kern w:val="0"/>
          <w:sz w:val="28"/>
          <w:u w:val="single"/>
        </w:rPr>
        <w:t xml:space="preserve">  </w:t>
      </w:r>
      <w:r>
        <w:rPr>
          <w:rFonts w:ascii="宋体" w:hAnsi="宋体" w:cs="宋体"/>
          <w:bCs/>
          <w:kern w:val="0"/>
          <w:sz w:val="28"/>
          <w:u w:val="single"/>
        </w:rPr>
        <w:t xml:space="preserve">                 </w:t>
      </w:r>
      <w:r>
        <w:rPr>
          <w:rFonts w:ascii="宋体" w:hAnsi="宋体" w:cs="宋体"/>
          <w:bCs/>
          <w:kern w:val="0"/>
          <w:sz w:val="28"/>
        </w:rPr>
        <w:t xml:space="preserve">   </w:t>
      </w:r>
      <w:r>
        <w:rPr>
          <w:rFonts w:ascii="宋体" w:hAnsi="宋体" w:cs="宋体" w:hint="eastAsia"/>
          <w:bCs/>
          <w:kern w:val="0"/>
          <w:sz w:val="28"/>
        </w:rPr>
        <w:t>负责人（签字）</w:t>
      </w:r>
      <w:r>
        <w:rPr>
          <w:rFonts w:ascii="宋体" w:hAnsi="宋体" w:cs="宋体"/>
          <w:bCs/>
          <w:kern w:val="0"/>
          <w:sz w:val="28"/>
        </w:rPr>
        <w:t>：</w:t>
      </w:r>
      <w:r>
        <w:rPr>
          <w:rFonts w:ascii="宋体" w:hAnsi="宋体" w:cs="宋体" w:hint="eastAsia"/>
          <w:bCs/>
          <w:kern w:val="0"/>
          <w:sz w:val="28"/>
          <w:u w:val="single"/>
        </w:rPr>
        <w:t xml:space="preserve">         </w:t>
      </w:r>
      <w:r>
        <w:rPr>
          <w:rFonts w:ascii="宋体" w:hAnsi="宋体" w:cs="宋体" w:hint="eastAsia"/>
          <w:bCs/>
          <w:kern w:val="0"/>
          <w:sz w:val="28"/>
        </w:rPr>
        <w:t xml:space="preserve">      </w:t>
      </w:r>
      <w:r>
        <w:rPr>
          <w:rFonts w:ascii="宋体" w:hAnsi="宋体" w:cs="宋体" w:hint="eastAsia"/>
          <w:bCs/>
          <w:kern w:val="0"/>
          <w:sz w:val="28"/>
        </w:rPr>
        <w:t>填报</w:t>
      </w:r>
      <w:r>
        <w:rPr>
          <w:rFonts w:ascii="宋体" w:hAnsi="宋体" w:cs="宋体"/>
          <w:bCs/>
          <w:kern w:val="0"/>
          <w:sz w:val="28"/>
        </w:rPr>
        <w:t>日期</w:t>
      </w:r>
      <w:r>
        <w:rPr>
          <w:rFonts w:ascii="宋体" w:hAnsi="宋体" w:cs="宋体" w:hint="eastAsia"/>
          <w:bCs/>
          <w:kern w:val="0"/>
          <w:sz w:val="28"/>
        </w:rPr>
        <w:t>：</w:t>
      </w:r>
      <w:r>
        <w:rPr>
          <w:rFonts w:ascii="宋体" w:hAnsi="宋体" w:cs="宋体" w:hint="eastAsia"/>
          <w:bCs/>
          <w:kern w:val="0"/>
          <w:sz w:val="28"/>
          <w:u w:val="single"/>
        </w:rPr>
        <w:t xml:space="preserve"> </w:t>
      </w:r>
      <w:r>
        <w:rPr>
          <w:rFonts w:ascii="宋体" w:hAnsi="宋体" w:cs="宋体"/>
          <w:bCs/>
          <w:kern w:val="0"/>
          <w:sz w:val="28"/>
          <w:u w:val="single"/>
        </w:rPr>
        <w:t xml:space="preserve">              </w:t>
      </w:r>
    </w:p>
    <w:sectPr w:rsidR="005227DE">
      <w:pgSz w:w="16838" w:h="11906" w:orient="landscape"/>
      <w:pgMar w:top="1800" w:right="1440" w:bottom="148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F"/>
    <w:rsid w:val="0009438F"/>
    <w:rsid w:val="005227DE"/>
    <w:rsid w:val="00680411"/>
    <w:rsid w:val="006D0E9F"/>
    <w:rsid w:val="534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2019-05-12T07:45:00Z</dcterms:created>
  <dcterms:modified xsi:type="dcterms:W3CDTF">2021-04-28T02:46:00Z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